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00311B"/>
    <w:p w:rsidR="00CE6665" w:rsidRPr="00CE6665" w:rsidRDefault="00CE6665" w:rsidP="00CE6665">
      <w:pPr>
        <w:rPr>
          <w:lang w:val="fr-FR"/>
        </w:rPr>
      </w:pPr>
      <w:bookmarkStart w:id="0" w:name="_GoBack"/>
      <w:r w:rsidRPr="00CE6665">
        <w:rPr>
          <w:lang w:val="fr-FR"/>
        </w:rPr>
        <w:t>A</w:t>
      </w:r>
      <w:r w:rsidR="006E3CA6">
        <w:rPr>
          <w:lang w:val="fr-FR"/>
        </w:rPr>
        <w:t>1382</w:t>
      </w:r>
      <w:r w:rsidRPr="00CE6665">
        <w:rPr>
          <w:lang w:val="fr-FR"/>
        </w:rPr>
        <w:t>-ME-</w:t>
      </w:r>
      <w:r w:rsidRPr="00CE6665">
        <w:rPr>
          <w:rStyle w:val="Strong"/>
          <w:rFonts w:ascii="chalkboard" w:hAnsi="chalkboard"/>
          <w:sz w:val="30"/>
          <w:szCs w:val="30"/>
          <w:lang w:val="fr-FR"/>
        </w:rPr>
        <w:t>Gobekli Tepe-Statuette-</w:t>
      </w:r>
      <w:r w:rsidRPr="00CE6665">
        <w:rPr>
          <w:rFonts w:eastAsia="Times New Roman"/>
          <w:lang w:val="fr-FR"/>
        </w:rPr>
        <w:t>9130–8800 BCE</w:t>
      </w:r>
    </w:p>
    <w:bookmarkEnd w:id="0"/>
    <w:p w:rsidR="00CE6665" w:rsidRDefault="00CE6665">
      <w:r>
        <w:rPr>
          <w:noProof/>
        </w:rPr>
        <w:drawing>
          <wp:inline distT="0" distB="0" distL="0" distR="0" wp14:anchorId="2746B54B" wp14:editId="35DE5852">
            <wp:extent cx="1642493" cy="30536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57996" cy="3082430"/>
                    </a:xfrm>
                    <a:prstGeom prst="rect">
                      <a:avLst/>
                    </a:prstGeom>
                  </pic:spPr>
                </pic:pic>
              </a:graphicData>
            </a:graphic>
          </wp:inline>
        </w:drawing>
      </w:r>
      <w:r>
        <w:rPr>
          <w:noProof/>
        </w:rPr>
        <w:t xml:space="preserve"> </w:t>
      </w:r>
      <w:r>
        <w:rPr>
          <w:noProof/>
        </w:rPr>
        <w:drawing>
          <wp:inline distT="0" distB="0" distL="0" distR="0" wp14:anchorId="19B41F3A" wp14:editId="14344E36">
            <wp:extent cx="1660015" cy="307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63355" cy="3079584"/>
                    </a:xfrm>
                    <a:prstGeom prst="rect">
                      <a:avLst/>
                    </a:prstGeom>
                  </pic:spPr>
                </pic:pic>
              </a:graphicData>
            </a:graphic>
          </wp:inline>
        </w:drawing>
      </w:r>
      <w:r w:rsidRPr="00CE6665">
        <w:rPr>
          <w:noProof/>
        </w:rPr>
        <w:t xml:space="preserve"> </w:t>
      </w:r>
      <w:r>
        <w:rPr>
          <w:noProof/>
        </w:rPr>
        <w:drawing>
          <wp:inline distT="0" distB="0" distL="0" distR="0" wp14:anchorId="0EAFDF08" wp14:editId="73472CF5">
            <wp:extent cx="1595605" cy="307403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20665" cy="3122314"/>
                    </a:xfrm>
                    <a:prstGeom prst="rect">
                      <a:avLst/>
                    </a:prstGeom>
                  </pic:spPr>
                </pic:pic>
              </a:graphicData>
            </a:graphic>
          </wp:inline>
        </w:drawing>
      </w:r>
      <w:r w:rsidRPr="00CE6665">
        <w:rPr>
          <w:noProof/>
        </w:rPr>
        <w:t xml:space="preserve"> </w:t>
      </w:r>
      <w:r>
        <w:rPr>
          <w:noProof/>
        </w:rPr>
        <w:drawing>
          <wp:inline distT="0" distB="0" distL="0" distR="0" wp14:anchorId="792D9F54" wp14:editId="2E488713">
            <wp:extent cx="1143109" cy="30704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68011" cy="3137288"/>
                    </a:xfrm>
                    <a:prstGeom prst="rect">
                      <a:avLst/>
                    </a:prstGeom>
                  </pic:spPr>
                </pic:pic>
              </a:graphicData>
            </a:graphic>
          </wp:inline>
        </w:drawing>
      </w:r>
    </w:p>
    <w:p w:rsidR="00CE6665" w:rsidRPr="00CE6665" w:rsidRDefault="00CE6665" w:rsidP="00CE6665">
      <w:proofErr w:type="spellStart"/>
      <w:r w:rsidRPr="00CE6665">
        <w:t>Göbekli</w:t>
      </w:r>
      <w:proofErr w:type="spellEnd"/>
      <w:r w:rsidRPr="00CE6665">
        <w:t xml:space="preserve"> </w:t>
      </w:r>
      <w:proofErr w:type="spellStart"/>
      <w:r w:rsidRPr="00CE6665">
        <w:t>Tepe</w:t>
      </w:r>
      <w:proofErr w:type="spellEnd"/>
      <w:r w:rsidRPr="00CE6665">
        <w:t xml:space="preserve"> figurine  from the archaeological site in the Southeastern Anatolia Region of Turkey, approximately 12 km (7 mi) northeast of the city of </w:t>
      </w:r>
      <w:hyperlink r:id="rId9" w:tooltip="Şanlıurfa" w:history="1">
        <w:proofErr w:type="spellStart"/>
        <w:r w:rsidRPr="00CE6665">
          <w:rPr>
            <w:rStyle w:val="Hyperlink"/>
          </w:rPr>
          <w:t>Şanlı</w:t>
        </w:r>
        <w:r w:rsidRPr="00CE6665">
          <w:rPr>
            <w:rStyle w:val="Hyperlink"/>
          </w:rPr>
          <w:t>u</w:t>
        </w:r>
        <w:r w:rsidRPr="00CE6665">
          <w:rPr>
            <w:rStyle w:val="Hyperlink"/>
          </w:rPr>
          <w:t>rfa</w:t>
        </w:r>
        <w:proofErr w:type="spellEnd"/>
      </w:hyperlink>
      <w:r w:rsidRPr="00CE6665">
        <w:t xml:space="preserve">. The </w:t>
      </w:r>
      <w:hyperlink r:id="rId10" w:tooltip="Tell (archaeology)" w:history="1">
        <w:r w:rsidRPr="00CE6665">
          <w:rPr>
            <w:rStyle w:val="Hyperlink"/>
          </w:rPr>
          <w:t>tell</w:t>
        </w:r>
      </w:hyperlink>
      <w:r w:rsidRPr="00CE6665">
        <w:t xml:space="preserve"> has a height of 15 m (49 </w:t>
      </w:r>
      <w:proofErr w:type="spellStart"/>
      <w:r w:rsidRPr="00CE6665">
        <w:t>ft</w:t>
      </w:r>
      <w:proofErr w:type="spellEnd"/>
      <w:r w:rsidRPr="00CE6665">
        <w:t>) and is about 300 m (980 </w:t>
      </w:r>
      <w:proofErr w:type="spellStart"/>
      <w:r w:rsidRPr="00CE6665">
        <w:t>ft</w:t>
      </w:r>
      <w:proofErr w:type="spellEnd"/>
      <w:r w:rsidRPr="00CE6665">
        <w:t>) in diameter.</w:t>
      </w:r>
      <w:hyperlink r:id="rId11" w:anchor="cite_note-3" w:history="1">
        <w:r w:rsidRPr="00CE6665">
          <w:rPr>
            <w:rStyle w:val="Hyperlink"/>
          </w:rPr>
          <w:t>[3]</w:t>
        </w:r>
      </w:hyperlink>
      <w:r w:rsidRPr="00CE6665">
        <w:t xml:space="preserve"> It is approximately 760 m (2,490 </w:t>
      </w:r>
      <w:proofErr w:type="spellStart"/>
      <w:r w:rsidRPr="00CE6665">
        <w:t>ft</w:t>
      </w:r>
      <w:proofErr w:type="spellEnd"/>
      <w:r w:rsidRPr="00CE6665">
        <w:t xml:space="preserve">) above sea level. Dated to 9130–8800 BCE it predates Stonehenge and ancient Sumeria by around 6,000 years. The </w:t>
      </w:r>
      <w:proofErr w:type="spellStart"/>
      <w:r w:rsidRPr="00CE6665">
        <w:t>Gobekli</w:t>
      </w:r>
      <w:proofErr w:type="spellEnd"/>
      <w:r w:rsidRPr="00CE6665">
        <w:t xml:space="preserve"> </w:t>
      </w:r>
      <w:proofErr w:type="spellStart"/>
      <w:r w:rsidRPr="00CE6665">
        <w:t>Tepe</w:t>
      </w:r>
      <w:proofErr w:type="spellEnd"/>
      <w:r w:rsidRPr="00CE6665">
        <w:t xml:space="preserve"> temple is one of the oldest archaeological excavation sites in the world and the source of some of the strangest statues and artefacts such as this statuette of a figure in priest-like garments with a strangely elongated head.</w:t>
      </w:r>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The tell includes two phases of use believed to be of a social or ritual nature dating back to the 10th–8th millennium BCE. During the first phase, belonging to the </w:t>
      </w:r>
      <w:r w:rsidRPr="00CE6665">
        <w:rPr>
          <w:rFonts w:eastAsia="Times New Roman"/>
          <w:color w:val="0000FF"/>
          <w:u w:val="single"/>
        </w:rPr>
        <w:t>Pre-Pottery Neolithic A</w:t>
      </w:r>
      <w:r w:rsidRPr="00CE6665">
        <w:rPr>
          <w:rFonts w:eastAsia="Times New Roman"/>
        </w:rPr>
        <w:t xml:space="preserve"> (PPNA), circles of massive T-shaped stone pillars were erected – the world's oldest known </w:t>
      </w:r>
      <w:hyperlink r:id="rId12" w:tooltip="Megalith" w:history="1">
        <w:r w:rsidRPr="00CE6665">
          <w:rPr>
            <w:rFonts w:eastAsia="Times New Roman"/>
            <w:color w:val="0000FF"/>
            <w:u w:val="single"/>
          </w:rPr>
          <w:t>megaliths</w:t>
        </w:r>
      </w:hyperlink>
      <w:r w:rsidRPr="00CE6665">
        <w:rPr>
          <w:rFonts w:eastAsia="Times New Roman"/>
        </w:rPr>
        <w:t>.</w:t>
      </w:r>
      <w:hyperlink r:id="rId13" w:anchor="cite_note-4" w:history="1">
        <w:r w:rsidRPr="00CE6665">
          <w:rPr>
            <w:rFonts w:eastAsia="Times New Roman"/>
            <w:color w:val="0000FF"/>
            <w:u w:val="single"/>
            <w:vertAlign w:val="superscript"/>
          </w:rPr>
          <w:t>[</w:t>
        </w:r>
        <w:r w:rsidRPr="00CE6665">
          <w:rPr>
            <w:rFonts w:eastAsia="Times New Roman"/>
            <w:color w:val="0000FF"/>
            <w:u w:val="single"/>
            <w:vertAlign w:val="superscript"/>
          </w:rPr>
          <w:t>4</w:t>
        </w:r>
        <w:r w:rsidRPr="00CE6665">
          <w:rPr>
            <w:rFonts w:eastAsia="Times New Roman"/>
            <w:color w:val="0000FF"/>
            <w:u w:val="single"/>
            <w:vertAlign w:val="superscript"/>
          </w:rPr>
          <w:t>]</w:t>
        </w:r>
      </w:hyperlink>
      <w:r w:rsidRPr="00CE6665">
        <w:rPr>
          <w:rFonts w:eastAsia="Times New Roman"/>
        </w:rPr>
        <w:t xml:space="preserve"> More than 200 pillars in about 20 circles are currently known through </w:t>
      </w:r>
      <w:r w:rsidRPr="00CE6665">
        <w:rPr>
          <w:rFonts w:eastAsia="Times New Roman"/>
          <w:color w:val="0000FF"/>
          <w:u w:val="single"/>
        </w:rPr>
        <w:t>geophysical surveys</w:t>
      </w:r>
      <w:r w:rsidRPr="00CE6665">
        <w:rPr>
          <w:rFonts w:eastAsia="Times New Roman"/>
        </w:rPr>
        <w:t>. Each pillar has a height of up to 6 m (20 </w:t>
      </w:r>
      <w:proofErr w:type="spellStart"/>
      <w:r w:rsidRPr="00CE6665">
        <w:rPr>
          <w:rFonts w:eastAsia="Times New Roman"/>
        </w:rPr>
        <w:t>ft</w:t>
      </w:r>
      <w:proofErr w:type="spellEnd"/>
      <w:r w:rsidRPr="00CE6665">
        <w:rPr>
          <w:rFonts w:eastAsia="Times New Roman"/>
        </w:rPr>
        <w:t xml:space="preserve">) and weighs up to 20 tons. They are fitted into sockets that were hewn out of the </w:t>
      </w:r>
      <w:r w:rsidRPr="00CE6665">
        <w:rPr>
          <w:rFonts w:eastAsia="Times New Roman"/>
          <w:color w:val="0000FF"/>
          <w:u w:val="single"/>
        </w:rPr>
        <w:t>bedrock</w:t>
      </w:r>
      <w:r w:rsidRPr="00CE6665">
        <w:rPr>
          <w:rFonts w:eastAsia="Times New Roman"/>
        </w:rPr>
        <w:t>.</w:t>
      </w:r>
      <w:hyperlink r:id="rId14" w:anchor="cite_note-5" w:history="1">
        <w:r w:rsidRPr="00CE6665">
          <w:rPr>
            <w:rFonts w:eastAsia="Times New Roman"/>
            <w:color w:val="0000FF"/>
            <w:u w:val="single"/>
            <w:vertAlign w:val="superscript"/>
          </w:rPr>
          <w:t>[5]</w:t>
        </w:r>
      </w:hyperlink>
      <w:r w:rsidRPr="00CE6665">
        <w:rPr>
          <w:rFonts w:eastAsia="Times New Roman"/>
        </w:rPr>
        <w:t xml:space="preserve"> In the second phase, belonging to the </w:t>
      </w:r>
      <w:hyperlink r:id="rId15" w:tooltip="Pre-Pottery Neolithic B" w:history="1">
        <w:r w:rsidRPr="00CE6665">
          <w:rPr>
            <w:rFonts w:eastAsia="Times New Roman"/>
            <w:color w:val="0000FF"/>
            <w:u w:val="single"/>
          </w:rPr>
          <w:t>Pre-Pottery Neolithic B</w:t>
        </w:r>
      </w:hyperlink>
      <w:r w:rsidRPr="00CE6665">
        <w:rPr>
          <w:rFonts w:eastAsia="Times New Roman"/>
        </w:rPr>
        <w:t xml:space="preserve"> (PPNB), the erected pillars are smaller and stood in rectangular rooms with floors of polished </w:t>
      </w:r>
      <w:r w:rsidRPr="00CE6665">
        <w:rPr>
          <w:rFonts w:eastAsia="Times New Roman"/>
          <w:color w:val="0000FF"/>
          <w:u w:val="single"/>
        </w:rPr>
        <w:t>lime</w:t>
      </w:r>
      <w:r w:rsidRPr="00CE6665">
        <w:rPr>
          <w:rFonts w:eastAsia="Times New Roman"/>
        </w:rPr>
        <w:t>. The site was abandoned after the PPNB. Younger structures date to classical times.</w:t>
      </w:r>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The details of the structure's function remain a mystery. It was excavated by a German archaeological team under the direction of </w:t>
      </w:r>
      <w:r w:rsidRPr="00CE6665">
        <w:rPr>
          <w:rFonts w:eastAsia="Times New Roman"/>
          <w:color w:val="0000FF"/>
          <w:u w:val="single"/>
        </w:rPr>
        <w:t>Klaus Schmidt</w:t>
      </w:r>
      <w:r w:rsidRPr="00CE6665">
        <w:rPr>
          <w:rFonts w:eastAsia="Times New Roman"/>
        </w:rPr>
        <w:t xml:space="preserve"> from 1996 until his death in 2014. Schmidt believed that the site was a </w:t>
      </w:r>
      <w:r w:rsidRPr="00CE6665">
        <w:rPr>
          <w:rFonts w:eastAsia="Times New Roman"/>
          <w:color w:val="0000FF"/>
          <w:u w:val="single"/>
        </w:rPr>
        <w:t>sanctuary</w:t>
      </w:r>
      <w:r w:rsidRPr="00CE6665">
        <w:rPr>
          <w:rFonts w:eastAsia="Times New Roman"/>
        </w:rPr>
        <w:t xml:space="preserve"> where people from a wide region periodically congregated, not a settlement.</w:t>
      </w:r>
    </w:p>
    <w:p w:rsidR="00CE6665" w:rsidRPr="00CE6665" w:rsidRDefault="00CE6665" w:rsidP="00CE6665">
      <w:pPr>
        <w:spacing w:before="100" w:beforeAutospacing="1" w:after="100" w:afterAutospacing="1" w:line="240" w:lineRule="auto"/>
        <w:outlineLvl w:val="1"/>
        <w:rPr>
          <w:rFonts w:eastAsia="Times New Roman"/>
          <w:b/>
          <w:bCs/>
          <w:sz w:val="36"/>
          <w:szCs w:val="36"/>
          <w:lang w:val="en"/>
        </w:rPr>
      </w:pPr>
      <w:r w:rsidRPr="00CE6665">
        <w:rPr>
          <w:rFonts w:eastAsia="Times New Roman"/>
          <w:b/>
          <w:bCs/>
          <w:sz w:val="36"/>
          <w:szCs w:val="36"/>
          <w:lang w:val="en"/>
        </w:rPr>
        <w:t>Contents</w:t>
      </w:r>
    </w:p>
    <w:p w:rsidR="00CE6665" w:rsidRPr="00CE6665" w:rsidRDefault="00CE6665" w:rsidP="00CE6665">
      <w:pPr>
        <w:numPr>
          <w:ilvl w:val="0"/>
          <w:numId w:val="1"/>
        </w:numPr>
        <w:spacing w:before="100" w:beforeAutospacing="1" w:after="100" w:afterAutospacing="1" w:line="240" w:lineRule="auto"/>
        <w:rPr>
          <w:rFonts w:eastAsia="Times New Roman"/>
        </w:rPr>
      </w:pPr>
      <w:hyperlink r:id="rId16" w:anchor="Discovery" w:history="1">
        <w:r w:rsidRPr="00CE6665">
          <w:rPr>
            <w:rFonts w:eastAsia="Times New Roman"/>
            <w:color w:val="0000FF"/>
          </w:rPr>
          <w:t>1</w:t>
        </w:r>
        <w:r w:rsidRPr="00CE6665">
          <w:rPr>
            <w:rFonts w:eastAsia="Times New Roman"/>
            <w:color w:val="0000FF"/>
            <w:u w:val="single"/>
          </w:rPr>
          <w:t xml:space="preserve"> Discovery</w:t>
        </w:r>
      </w:hyperlink>
    </w:p>
    <w:p w:rsidR="00CE6665" w:rsidRPr="00CE6665" w:rsidRDefault="00CE6665" w:rsidP="00CE6665">
      <w:pPr>
        <w:numPr>
          <w:ilvl w:val="0"/>
          <w:numId w:val="1"/>
        </w:numPr>
        <w:spacing w:before="100" w:beforeAutospacing="1" w:after="100" w:afterAutospacing="1" w:line="240" w:lineRule="auto"/>
        <w:rPr>
          <w:rFonts w:eastAsia="Times New Roman"/>
        </w:rPr>
      </w:pPr>
      <w:hyperlink r:id="rId17" w:anchor="Dating" w:history="1">
        <w:r w:rsidRPr="00CE6665">
          <w:rPr>
            <w:rFonts w:eastAsia="Times New Roman"/>
            <w:color w:val="0000FF"/>
          </w:rPr>
          <w:t>2</w:t>
        </w:r>
        <w:r w:rsidRPr="00CE6665">
          <w:rPr>
            <w:rFonts w:eastAsia="Times New Roman"/>
            <w:color w:val="0000FF"/>
            <w:u w:val="single"/>
          </w:rPr>
          <w:t xml:space="preserve"> Dating</w:t>
        </w:r>
      </w:hyperlink>
    </w:p>
    <w:p w:rsidR="00CE6665" w:rsidRPr="00CE6665" w:rsidRDefault="00CE6665" w:rsidP="00CE6665">
      <w:pPr>
        <w:numPr>
          <w:ilvl w:val="0"/>
          <w:numId w:val="1"/>
        </w:numPr>
        <w:spacing w:before="100" w:beforeAutospacing="1" w:after="100" w:afterAutospacing="1" w:line="240" w:lineRule="auto"/>
        <w:rPr>
          <w:rFonts w:eastAsia="Times New Roman"/>
        </w:rPr>
      </w:pPr>
      <w:hyperlink r:id="rId18" w:anchor="Complex" w:history="1">
        <w:r w:rsidRPr="00CE6665">
          <w:rPr>
            <w:rFonts w:eastAsia="Times New Roman"/>
            <w:color w:val="0000FF"/>
          </w:rPr>
          <w:t>3</w:t>
        </w:r>
        <w:r w:rsidRPr="00CE6665">
          <w:rPr>
            <w:rFonts w:eastAsia="Times New Roman"/>
            <w:color w:val="0000FF"/>
            <w:u w:val="single"/>
          </w:rPr>
          <w:t xml:space="preserve"> Complex</w:t>
        </w:r>
      </w:hyperlink>
      <w:r w:rsidRPr="00CE6665">
        <w:rPr>
          <w:rFonts w:eastAsia="Times New Roman"/>
        </w:rPr>
        <w:t xml:space="preserve"> </w:t>
      </w:r>
    </w:p>
    <w:p w:rsidR="00CE6665" w:rsidRPr="00CE6665" w:rsidRDefault="00CE6665" w:rsidP="00CE6665">
      <w:pPr>
        <w:numPr>
          <w:ilvl w:val="1"/>
          <w:numId w:val="1"/>
        </w:numPr>
        <w:spacing w:before="100" w:beforeAutospacing="1" w:after="100" w:afterAutospacing="1" w:line="240" w:lineRule="auto"/>
        <w:rPr>
          <w:rFonts w:eastAsia="Times New Roman"/>
        </w:rPr>
      </w:pPr>
      <w:hyperlink r:id="rId19" w:anchor="Plateau" w:history="1">
        <w:r w:rsidRPr="00CE6665">
          <w:rPr>
            <w:rFonts w:eastAsia="Times New Roman"/>
            <w:color w:val="0000FF"/>
          </w:rPr>
          <w:t>3.1</w:t>
        </w:r>
        <w:r w:rsidRPr="00CE6665">
          <w:rPr>
            <w:rFonts w:eastAsia="Times New Roman"/>
            <w:color w:val="0000FF"/>
            <w:u w:val="single"/>
          </w:rPr>
          <w:t xml:space="preserve"> Plateau</w:t>
        </w:r>
      </w:hyperlink>
    </w:p>
    <w:p w:rsidR="00CE6665" w:rsidRPr="00CE6665" w:rsidRDefault="00CE6665" w:rsidP="00CE6665">
      <w:pPr>
        <w:numPr>
          <w:ilvl w:val="1"/>
          <w:numId w:val="1"/>
        </w:numPr>
        <w:spacing w:before="100" w:beforeAutospacing="1" w:after="100" w:afterAutospacing="1" w:line="240" w:lineRule="auto"/>
        <w:rPr>
          <w:rFonts w:eastAsia="Times New Roman"/>
        </w:rPr>
      </w:pPr>
      <w:hyperlink r:id="rId20" w:anchor="Layer_III" w:history="1">
        <w:r w:rsidRPr="00CE6665">
          <w:rPr>
            <w:rFonts w:eastAsia="Times New Roman"/>
            <w:color w:val="0000FF"/>
          </w:rPr>
          <w:t>3.2</w:t>
        </w:r>
        <w:r w:rsidRPr="00CE6665">
          <w:rPr>
            <w:rFonts w:eastAsia="Times New Roman"/>
            <w:color w:val="0000FF"/>
            <w:u w:val="single"/>
          </w:rPr>
          <w:t xml:space="preserve"> Layer III</w:t>
        </w:r>
      </w:hyperlink>
    </w:p>
    <w:p w:rsidR="00CE6665" w:rsidRPr="00CE6665" w:rsidRDefault="00CE6665" w:rsidP="00CE6665">
      <w:pPr>
        <w:numPr>
          <w:ilvl w:val="1"/>
          <w:numId w:val="1"/>
        </w:numPr>
        <w:spacing w:before="100" w:beforeAutospacing="1" w:after="100" w:afterAutospacing="1" w:line="240" w:lineRule="auto"/>
        <w:rPr>
          <w:rFonts w:eastAsia="Times New Roman"/>
        </w:rPr>
      </w:pPr>
      <w:hyperlink r:id="rId21" w:anchor="Layer_II" w:history="1">
        <w:r w:rsidRPr="00CE6665">
          <w:rPr>
            <w:rFonts w:eastAsia="Times New Roman"/>
            <w:color w:val="0000FF"/>
          </w:rPr>
          <w:t>3.3</w:t>
        </w:r>
        <w:r w:rsidRPr="00CE6665">
          <w:rPr>
            <w:rFonts w:eastAsia="Times New Roman"/>
            <w:color w:val="0000FF"/>
            <w:u w:val="single"/>
          </w:rPr>
          <w:t xml:space="preserve"> Layer II</w:t>
        </w:r>
      </w:hyperlink>
    </w:p>
    <w:p w:rsidR="00CE6665" w:rsidRPr="00CE6665" w:rsidRDefault="00CE6665" w:rsidP="00CE6665">
      <w:pPr>
        <w:numPr>
          <w:ilvl w:val="1"/>
          <w:numId w:val="1"/>
        </w:numPr>
        <w:spacing w:before="100" w:beforeAutospacing="1" w:after="100" w:afterAutospacing="1" w:line="240" w:lineRule="auto"/>
        <w:rPr>
          <w:rFonts w:eastAsia="Times New Roman"/>
        </w:rPr>
      </w:pPr>
      <w:hyperlink r:id="rId22" w:anchor="Layer_I" w:history="1">
        <w:r w:rsidRPr="00CE6665">
          <w:rPr>
            <w:rFonts w:eastAsia="Times New Roman"/>
            <w:color w:val="0000FF"/>
          </w:rPr>
          <w:t>3.4</w:t>
        </w:r>
        <w:r w:rsidRPr="00CE6665">
          <w:rPr>
            <w:rFonts w:eastAsia="Times New Roman"/>
            <w:color w:val="0000FF"/>
            <w:u w:val="single"/>
          </w:rPr>
          <w:t xml:space="preserve"> Layer I</w:t>
        </w:r>
      </w:hyperlink>
    </w:p>
    <w:p w:rsidR="00CE6665" w:rsidRPr="00CE6665" w:rsidRDefault="00CE6665" w:rsidP="00CE6665">
      <w:pPr>
        <w:numPr>
          <w:ilvl w:val="0"/>
          <w:numId w:val="1"/>
        </w:numPr>
        <w:spacing w:before="100" w:beforeAutospacing="1" w:after="100" w:afterAutospacing="1" w:line="240" w:lineRule="auto"/>
        <w:rPr>
          <w:rFonts w:eastAsia="Times New Roman"/>
        </w:rPr>
      </w:pPr>
      <w:hyperlink r:id="rId23" w:anchor="Chronological_context" w:history="1">
        <w:r w:rsidRPr="00CE6665">
          <w:rPr>
            <w:rFonts w:eastAsia="Times New Roman"/>
            <w:color w:val="0000FF"/>
          </w:rPr>
          <w:t>4</w:t>
        </w:r>
        <w:r w:rsidRPr="00CE6665">
          <w:rPr>
            <w:rFonts w:eastAsia="Times New Roman"/>
            <w:color w:val="0000FF"/>
            <w:u w:val="single"/>
          </w:rPr>
          <w:t xml:space="preserve"> Chronological context</w:t>
        </w:r>
      </w:hyperlink>
    </w:p>
    <w:p w:rsidR="00CE6665" w:rsidRPr="00CE6665" w:rsidRDefault="00CE6665" w:rsidP="00CE6665">
      <w:pPr>
        <w:numPr>
          <w:ilvl w:val="0"/>
          <w:numId w:val="1"/>
        </w:numPr>
        <w:spacing w:before="100" w:beforeAutospacing="1" w:after="100" w:afterAutospacing="1" w:line="240" w:lineRule="auto"/>
        <w:rPr>
          <w:rFonts w:eastAsia="Times New Roman"/>
        </w:rPr>
      </w:pPr>
      <w:hyperlink r:id="rId24" w:anchor="Interpretation" w:history="1">
        <w:r w:rsidRPr="00CE6665">
          <w:rPr>
            <w:rFonts w:eastAsia="Times New Roman"/>
            <w:color w:val="0000FF"/>
          </w:rPr>
          <w:t>5</w:t>
        </w:r>
        <w:r w:rsidRPr="00CE6665">
          <w:rPr>
            <w:rFonts w:eastAsia="Times New Roman"/>
            <w:color w:val="0000FF"/>
            <w:u w:val="single"/>
          </w:rPr>
          <w:t xml:space="preserve"> Interpretation</w:t>
        </w:r>
      </w:hyperlink>
    </w:p>
    <w:p w:rsidR="00CE6665" w:rsidRPr="00CE6665" w:rsidRDefault="00CE6665" w:rsidP="00CE6665">
      <w:pPr>
        <w:numPr>
          <w:ilvl w:val="0"/>
          <w:numId w:val="1"/>
        </w:numPr>
        <w:spacing w:before="100" w:beforeAutospacing="1" w:after="100" w:afterAutospacing="1" w:line="240" w:lineRule="auto"/>
        <w:rPr>
          <w:rFonts w:eastAsia="Times New Roman"/>
        </w:rPr>
      </w:pPr>
      <w:hyperlink r:id="rId25" w:anchor="Importance" w:history="1">
        <w:r w:rsidRPr="00CE6665">
          <w:rPr>
            <w:rFonts w:eastAsia="Times New Roman"/>
            <w:color w:val="0000FF"/>
          </w:rPr>
          <w:t>6</w:t>
        </w:r>
        <w:r w:rsidRPr="00CE6665">
          <w:rPr>
            <w:rFonts w:eastAsia="Times New Roman"/>
            <w:color w:val="0000FF"/>
            <w:u w:val="single"/>
          </w:rPr>
          <w:t xml:space="preserve"> Importance</w:t>
        </w:r>
      </w:hyperlink>
    </w:p>
    <w:p w:rsidR="00CE6665" w:rsidRPr="00CE6665" w:rsidRDefault="00CE6665" w:rsidP="00CE6665">
      <w:pPr>
        <w:numPr>
          <w:ilvl w:val="0"/>
          <w:numId w:val="1"/>
        </w:numPr>
        <w:spacing w:before="100" w:beforeAutospacing="1" w:after="100" w:afterAutospacing="1" w:line="240" w:lineRule="auto"/>
        <w:rPr>
          <w:rFonts w:eastAsia="Times New Roman"/>
        </w:rPr>
      </w:pPr>
      <w:hyperlink r:id="rId26" w:anchor="Conservation" w:history="1">
        <w:r w:rsidRPr="00CE6665">
          <w:rPr>
            <w:rFonts w:eastAsia="Times New Roman"/>
            <w:color w:val="0000FF"/>
          </w:rPr>
          <w:t>7</w:t>
        </w:r>
        <w:r w:rsidRPr="00CE6665">
          <w:rPr>
            <w:rFonts w:eastAsia="Times New Roman"/>
            <w:color w:val="0000FF"/>
            <w:u w:val="single"/>
          </w:rPr>
          <w:t xml:space="preserve"> Conservation</w:t>
        </w:r>
      </w:hyperlink>
    </w:p>
    <w:p w:rsidR="00CE6665" w:rsidRPr="00CE6665" w:rsidRDefault="00CE6665" w:rsidP="00CE6665">
      <w:pPr>
        <w:numPr>
          <w:ilvl w:val="0"/>
          <w:numId w:val="1"/>
        </w:numPr>
        <w:spacing w:before="100" w:beforeAutospacing="1" w:after="100" w:afterAutospacing="1" w:line="240" w:lineRule="auto"/>
        <w:rPr>
          <w:rFonts w:eastAsia="Times New Roman"/>
        </w:rPr>
      </w:pPr>
      <w:hyperlink r:id="rId27" w:anchor="See_also" w:history="1">
        <w:r w:rsidRPr="00CE6665">
          <w:rPr>
            <w:rFonts w:eastAsia="Times New Roman"/>
            <w:color w:val="0000FF"/>
          </w:rPr>
          <w:t>8</w:t>
        </w:r>
        <w:r w:rsidRPr="00CE6665">
          <w:rPr>
            <w:rFonts w:eastAsia="Times New Roman"/>
            <w:color w:val="0000FF"/>
            <w:u w:val="single"/>
          </w:rPr>
          <w:t xml:space="preserve"> See also</w:t>
        </w:r>
      </w:hyperlink>
    </w:p>
    <w:p w:rsidR="00CE6665" w:rsidRPr="00CE6665" w:rsidRDefault="00CE6665" w:rsidP="00CE6665">
      <w:pPr>
        <w:numPr>
          <w:ilvl w:val="0"/>
          <w:numId w:val="1"/>
        </w:numPr>
        <w:spacing w:before="100" w:beforeAutospacing="1" w:after="100" w:afterAutospacing="1" w:line="240" w:lineRule="auto"/>
        <w:rPr>
          <w:rFonts w:eastAsia="Times New Roman"/>
        </w:rPr>
      </w:pPr>
      <w:hyperlink r:id="rId28" w:anchor="Notes" w:history="1">
        <w:r w:rsidRPr="00CE6665">
          <w:rPr>
            <w:rFonts w:eastAsia="Times New Roman"/>
            <w:color w:val="0000FF"/>
          </w:rPr>
          <w:t>9</w:t>
        </w:r>
        <w:r w:rsidRPr="00CE6665">
          <w:rPr>
            <w:rFonts w:eastAsia="Times New Roman"/>
            <w:color w:val="0000FF"/>
            <w:u w:val="single"/>
          </w:rPr>
          <w:t xml:space="preserve"> Notes</w:t>
        </w:r>
      </w:hyperlink>
    </w:p>
    <w:p w:rsidR="00CE6665" w:rsidRPr="00CE6665" w:rsidRDefault="00CE6665" w:rsidP="00CE6665">
      <w:pPr>
        <w:numPr>
          <w:ilvl w:val="0"/>
          <w:numId w:val="1"/>
        </w:numPr>
        <w:spacing w:before="100" w:beforeAutospacing="1" w:after="100" w:afterAutospacing="1" w:line="240" w:lineRule="auto"/>
        <w:rPr>
          <w:rFonts w:eastAsia="Times New Roman"/>
        </w:rPr>
      </w:pPr>
      <w:hyperlink r:id="rId29" w:anchor="References" w:history="1">
        <w:r w:rsidRPr="00CE6665">
          <w:rPr>
            <w:rFonts w:eastAsia="Times New Roman"/>
            <w:color w:val="0000FF"/>
          </w:rPr>
          <w:t>10</w:t>
        </w:r>
        <w:r w:rsidRPr="00CE6665">
          <w:rPr>
            <w:rFonts w:eastAsia="Times New Roman"/>
            <w:color w:val="0000FF"/>
            <w:u w:val="single"/>
          </w:rPr>
          <w:t xml:space="preserve"> References</w:t>
        </w:r>
      </w:hyperlink>
    </w:p>
    <w:p w:rsidR="00CE6665" w:rsidRPr="00CE6665" w:rsidRDefault="00CE6665" w:rsidP="00CE6665">
      <w:pPr>
        <w:numPr>
          <w:ilvl w:val="0"/>
          <w:numId w:val="1"/>
        </w:numPr>
        <w:spacing w:before="100" w:beforeAutospacing="1" w:after="100" w:afterAutospacing="1" w:line="240" w:lineRule="auto"/>
        <w:rPr>
          <w:rFonts w:eastAsia="Times New Roman"/>
        </w:rPr>
      </w:pPr>
      <w:hyperlink r:id="rId30" w:anchor="External_links" w:history="1">
        <w:r w:rsidRPr="00CE6665">
          <w:rPr>
            <w:rFonts w:eastAsia="Times New Roman"/>
            <w:color w:val="0000FF"/>
          </w:rPr>
          <w:t>11</w:t>
        </w:r>
        <w:r w:rsidRPr="00CE6665">
          <w:rPr>
            <w:rFonts w:eastAsia="Times New Roman"/>
            <w:color w:val="0000FF"/>
            <w:u w:val="single"/>
          </w:rPr>
          <w:t xml:space="preserve"> External links</w:t>
        </w:r>
      </w:hyperlink>
      <w:r w:rsidRPr="00CE6665">
        <w:rPr>
          <w:rFonts w:eastAsia="Times New Roman"/>
        </w:rPr>
        <w:t xml:space="preserve"> </w:t>
      </w:r>
    </w:p>
    <w:p w:rsidR="00CE6665" w:rsidRPr="00CE6665" w:rsidRDefault="00CE6665" w:rsidP="00CE6665">
      <w:pPr>
        <w:numPr>
          <w:ilvl w:val="1"/>
          <w:numId w:val="1"/>
        </w:numPr>
        <w:spacing w:before="100" w:beforeAutospacing="1" w:after="100" w:afterAutospacing="1" w:line="240" w:lineRule="auto"/>
        <w:rPr>
          <w:rFonts w:eastAsia="Times New Roman"/>
        </w:rPr>
      </w:pPr>
      <w:hyperlink r:id="rId31" w:anchor="Articles" w:history="1">
        <w:r w:rsidRPr="00CE6665">
          <w:rPr>
            <w:rFonts w:eastAsia="Times New Roman"/>
            <w:color w:val="0000FF"/>
          </w:rPr>
          <w:t>11.1</w:t>
        </w:r>
        <w:r w:rsidRPr="00CE6665">
          <w:rPr>
            <w:rFonts w:eastAsia="Times New Roman"/>
            <w:color w:val="0000FF"/>
            <w:u w:val="single"/>
          </w:rPr>
          <w:t xml:space="preserve"> Articles</w:t>
        </w:r>
      </w:hyperlink>
    </w:p>
    <w:p w:rsidR="00CE6665" w:rsidRPr="00CE6665" w:rsidRDefault="00CE6665" w:rsidP="00CE6665">
      <w:pPr>
        <w:numPr>
          <w:ilvl w:val="1"/>
          <w:numId w:val="1"/>
        </w:numPr>
        <w:spacing w:before="100" w:beforeAutospacing="1" w:after="100" w:afterAutospacing="1" w:line="240" w:lineRule="auto"/>
        <w:rPr>
          <w:rFonts w:eastAsia="Times New Roman"/>
        </w:rPr>
      </w:pPr>
      <w:hyperlink r:id="rId32" w:anchor="Photographs" w:history="1">
        <w:r w:rsidRPr="00CE6665">
          <w:rPr>
            <w:rFonts w:eastAsia="Times New Roman"/>
            <w:color w:val="0000FF"/>
          </w:rPr>
          <w:t>11.2</w:t>
        </w:r>
        <w:r w:rsidRPr="00CE6665">
          <w:rPr>
            <w:rFonts w:eastAsia="Times New Roman"/>
            <w:color w:val="0000FF"/>
            <w:u w:val="single"/>
          </w:rPr>
          <w:t xml:space="preserve"> Photographs</w:t>
        </w:r>
      </w:hyperlink>
    </w:p>
    <w:p w:rsidR="00CE6665" w:rsidRPr="00CE6665" w:rsidRDefault="00CE6665" w:rsidP="00CE6665">
      <w:pPr>
        <w:numPr>
          <w:ilvl w:val="1"/>
          <w:numId w:val="1"/>
        </w:numPr>
        <w:spacing w:before="100" w:beforeAutospacing="1" w:after="100" w:afterAutospacing="1" w:line="240" w:lineRule="auto"/>
        <w:rPr>
          <w:rFonts w:eastAsia="Times New Roman"/>
        </w:rPr>
      </w:pPr>
      <w:hyperlink r:id="rId33" w:anchor="Videos" w:history="1">
        <w:r w:rsidRPr="00CE6665">
          <w:rPr>
            <w:rFonts w:eastAsia="Times New Roman"/>
            <w:color w:val="0000FF"/>
          </w:rPr>
          <w:t>11.3</w:t>
        </w:r>
        <w:r w:rsidRPr="00CE6665">
          <w:rPr>
            <w:rFonts w:eastAsia="Times New Roman"/>
            <w:color w:val="0000FF"/>
            <w:u w:val="single"/>
          </w:rPr>
          <w:t xml:space="preserve"> Videos</w:t>
        </w:r>
      </w:hyperlink>
    </w:p>
    <w:p w:rsidR="00CE6665" w:rsidRPr="00CE6665" w:rsidRDefault="00CE6665" w:rsidP="00CE6665">
      <w:pPr>
        <w:spacing w:before="100" w:beforeAutospacing="1" w:after="100" w:afterAutospacing="1" w:line="240" w:lineRule="auto"/>
        <w:outlineLvl w:val="1"/>
        <w:rPr>
          <w:rFonts w:eastAsia="Times New Roman"/>
          <w:b/>
          <w:bCs/>
          <w:sz w:val="36"/>
          <w:szCs w:val="36"/>
        </w:rPr>
      </w:pPr>
      <w:r w:rsidRPr="00CE6665">
        <w:rPr>
          <w:rFonts w:eastAsia="Times New Roman"/>
          <w:b/>
          <w:bCs/>
          <w:sz w:val="36"/>
          <w:szCs w:val="36"/>
        </w:rPr>
        <w:t>Discovery</w:t>
      </w:r>
    </w:p>
    <w:p w:rsidR="00CE6665" w:rsidRPr="00CE6665" w:rsidRDefault="00CE6665" w:rsidP="00CE6665">
      <w:pPr>
        <w:spacing w:after="0" w:line="240" w:lineRule="auto"/>
        <w:rPr>
          <w:rFonts w:eastAsia="Times New Roman"/>
        </w:rPr>
      </w:pPr>
      <w:r w:rsidRPr="00CE6665">
        <w:rPr>
          <w:rFonts w:eastAsia="Times New Roman"/>
          <w:noProof/>
          <w:color w:val="0000FF"/>
        </w:rPr>
        <w:drawing>
          <wp:inline distT="0" distB="0" distL="0" distR="0">
            <wp:extent cx="2095500" cy="1574800"/>
            <wp:effectExtent l="0" t="0" r="0" b="6350"/>
            <wp:docPr id="12" name="Picture 12" descr="https://upload.wikimedia.org/wikipedia/commons/thumb/c/c4/G%C3%B6bekli_Tepe_site_%281%29.JPG/220px-G%C3%B6bekli_Tepe_site_%281%29.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c/c4/G%C3%B6bekli_Tepe_site_%281%29.JPG/220px-G%C3%B6bekli_Tepe_site_%281%29.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95500" cy="1574800"/>
                    </a:xfrm>
                    <a:prstGeom prst="rect">
                      <a:avLst/>
                    </a:prstGeom>
                    <a:noFill/>
                    <a:ln>
                      <a:noFill/>
                    </a:ln>
                  </pic:spPr>
                </pic:pic>
              </a:graphicData>
            </a:graphic>
          </wp:inline>
        </w:drawing>
      </w:r>
    </w:p>
    <w:p w:rsidR="00CE6665" w:rsidRPr="00CE6665" w:rsidRDefault="00CE6665" w:rsidP="00CE6665">
      <w:pPr>
        <w:spacing w:after="0" w:line="240" w:lineRule="auto"/>
        <w:rPr>
          <w:rFonts w:eastAsia="Times New Roman"/>
        </w:rPr>
      </w:pP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site (1)</w:t>
      </w:r>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The site was first noted in a </w:t>
      </w:r>
      <w:hyperlink r:id="rId36" w:tooltip="Archaeological field survey" w:history="1">
        <w:r w:rsidRPr="00CE6665">
          <w:rPr>
            <w:rFonts w:eastAsia="Times New Roman"/>
            <w:color w:val="0000FF"/>
            <w:u w:val="single"/>
          </w:rPr>
          <w:t>survey</w:t>
        </w:r>
      </w:hyperlink>
      <w:r w:rsidRPr="00CE6665">
        <w:rPr>
          <w:rFonts w:eastAsia="Times New Roman"/>
        </w:rPr>
        <w:t xml:space="preserve"> conducted by </w:t>
      </w:r>
      <w:hyperlink r:id="rId37" w:tooltip="Istanbul University" w:history="1">
        <w:r w:rsidRPr="00CE6665">
          <w:rPr>
            <w:rFonts w:eastAsia="Times New Roman"/>
            <w:color w:val="0000FF"/>
            <w:u w:val="single"/>
          </w:rPr>
          <w:t>Istanbul University</w:t>
        </w:r>
      </w:hyperlink>
      <w:r w:rsidRPr="00CE6665">
        <w:rPr>
          <w:rFonts w:eastAsia="Times New Roman"/>
        </w:rPr>
        <w:t xml:space="preserve"> and the </w:t>
      </w:r>
      <w:hyperlink r:id="rId38" w:tooltip="University of Chicago" w:history="1">
        <w:r w:rsidRPr="00CE6665">
          <w:rPr>
            <w:rFonts w:eastAsia="Times New Roman"/>
            <w:color w:val="0000FF"/>
            <w:u w:val="single"/>
          </w:rPr>
          <w:t>University of Chicago</w:t>
        </w:r>
      </w:hyperlink>
      <w:r w:rsidRPr="00CE6665">
        <w:rPr>
          <w:rFonts w:eastAsia="Times New Roman"/>
        </w:rPr>
        <w:t xml:space="preserve"> in 1963.</w:t>
      </w:r>
      <w:hyperlink r:id="rId39" w:anchor="cite_note-6" w:history="1">
        <w:r w:rsidRPr="00CE6665">
          <w:rPr>
            <w:rFonts w:eastAsia="Times New Roman"/>
            <w:color w:val="0000FF"/>
            <w:u w:val="single"/>
            <w:vertAlign w:val="superscript"/>
          </w:rPr>
          <w:t>[6]</w:t>
        </w:r>
      </w:hyperlink>
      <w:r w:rsidRPr="00CE6665">
        <w:rPr>
          <w:rFonts w:eastAsia="Times New Roman"/>
        </w:rPr>
        <w:t xml:space="preserve"> American archaeologist Peter Benedict identified </w:t>
      </w:r>
      <w:hyperlink r:id="rId40" w:tooltip="Stone tool" w:history="1">
        <w:r w:rsidRPr="00CE6665">
          <w:rPr>
            <w:rFonts w:eastAsia="Times New Roman"/>
            <w:color w:val="0000FF"/>
            <w:u w:val="single"/>
          </w:rPr>
          <w:t>lithics</w:t>
        </w:r>
      </w:hyperlink>
      <w:r w:rsidRPr="00CE6665">
        <w:rPr>
          <w:rFonts w:eastAsia="Times New Roman"/>
        </w:rPr>
        <w:t xml:space="preserve"> collected from the surface of the site as belonging to the </w:t>
      </w:r>
      <w:hyperlink r:id="rId41" w:tooltip="Aceramic Neolithic" w:history="1">
        <w:proofErr w:type="spellStart"/>
        <w:r w:rsidRPr="00CE6665">
          <w:rPr>
            <w:rFonts w:eastAsia="Times New Roman"/>
            <w:color w:val="0000FF"/>
            <w:u w:val="single"/>
          </w:rPr>
          <w:t>Aceramic</w:t>
        </w:r>
        <w:proofErr w:type="spellEnd"/>
        <w:r w:rsidRPr="00CE6665">
          <w:rPr>
            <w:rFonts w:eastAsia="Times New Roman"/>
            <w:color w:val="0000FF"/>
            <w:u w:val="single"/>
          </w:rPr>
          <w:t xml:space="preserve"> Neolithic</w:t>
        </w:r>
      </w:hyperlink>
      <w:r w:rsidRPr="00CE6665">
        <w:rPr>
          <w:rFonts w:eastAsia="Times New Roman"/>
        </w:rPr>
        <w:t>,</w:t>
      </w:r>
      <w:hyperlink r:id="rId42" w:anchor="cite_note-7" w:history="1">
        <w:r w:rsidRPr="00CE6665">
          <w:rPr>
            <w:rFonts w:eastAsia="Times New Roman"/>
            <w:color w:val="0000FF"/>
            <w:u w:val="single"/>
            <w:vertAlign w:val="superscript"/>
          </w:rPr>
          <w:t>[7]</w:t>
        </w:r>
      </w:hyperlink>
      <w:r w:rsidRPr="00CE6665">
        <w:rPr>
          <w:rFonts w:eastAsia="Times New Roman"/>
        </w:rPr>
        <w:t xml:space="preserve"> but mistook the stone slabs (the upper parts of the T-shaped pillars) for grave markers, postulating that the prehistoric phase was overlain by a </w:t>
      </w:r>
      <w:hyperlink r:id="rId43" w:tooltip="Byzantine" w:history="1">
        <w:r w:rsidRPr="00CE6665">
          <w:rPr>
            <w:rFonts w:eastAsia="Times New Roman"/>
            <w:color w:val="0000FF"/>
            <w:u w:val="single"/>
          </w:rPr>
          <w:t>Byzantine</w:t>
        </w:r>
      </w:hyperlink>
      <w:r w:rsidRPr="00CE6665">
        <w:rPr>
          <w:rFonts w:eastAsia="Times New Roman"/>
        </w:rPr>
        <w:t xml:space="preserve"> cemetery.</w:t>
      </w:r>
      <w:hyperlink r:id="rId44" w:anchor="cite_note-8" w:history="1">
        <w:r w:rsidRPr="00CE6665">
          <w:rPr>
            <w:rFonts w:eastAsia="Times New Roman"/>
            <w:color w:val="0000FF"/>
            <w:u w:val="single"/>
            <w:vertAlign w:val="superscript"/>
          </w:rPr>
          <w:t>[8]</w:t>
        </w:r>
      </w:hyperlink>
      <w:hyperlink r:id="rId45" w:anchor="cite_note-9" w:history="1">
        <w:r w:rsidRPr="00CE6665">
          <w:rPr>
            <w:rFonts w:eastAsia="Times New Roman"/>
            <w:color w:val="0000FF"/>
            <w:u w:val="single"/>
            <w:vertAlign w:val="superscript"/>
          </w:rPr>
          <w:t>[9]</w:t>
        </w:r>
      </w:hyperlink>
      <w:r w:rsidRPr="00CE6665">
        <w:rPr>
          <w:rFonts w:eastAsia="Times New Roman"/>
        </w:rPr>
        <w:t xml:space="preserve"> The hill had long been under agricultural cultivation, and generations of local inhabitants had frequently moved rocks and placed them in clearance piles, which may have disturbed the upper layers of the site. At some point attempts had been made to break up some of the pillars, presumably by farmers who mistook them for ordinary large rocks.</w:t>
      </w:r>
      <w:hyperlink r:id="rId46" w:anchor="cite_note-Smithsonian-10" w:history="1">
        <w:r w:rsidRPr="00CE6665">
          <w:rPr>
            <w:rFonts w:eastAsia="Times New Roman"/>
            <w:color w:val="0000FF"/>
            <w:u w:val="single"/>
            <w:vertAlign w:val="superscript"/>
          </w:rPr>
          <w:t>[10]</w:t>
        </w:r>
      </w:hyperlink>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In 1994, </w:t>
      </w:r>
      <w:hyperlink r:id="rId47" w:tooltip="Klaus Schmidt (archaeologist)" w:history="1">
        <w:r w:rsidRPr="00CE6665">
          <w:rPr>
            <w:rFonts w:eastAsia="Times New Roman"/>
            <w:color w:val="0000FF"/>
            <w:u w:val="single"/>
          </w:rPr>
          <w:t>Klaus Schmidt</w:t>
        </w:r>
      </w:hyperlink>
      <w:r w:rsidRPr="00CE6665">
        <w:rPr>
          <w:rFonts w:eastAsia="Times New Roman"/>
        </w:rPr>
        <w:t xml:space="preserve"> of the </w:t>
      </w:r>
      <w:hyperlink r:id="rId48" w:tooltip="German Archaeological Institute" w:history="1">
        <w:r w:rsidRPr="00CE6665">
          <w:rPr>
            <w:rFonts w:eastAsia="Times New Roman"/>
            <w:color w:val="0000FF"/>
            <w:u w:val="single"/>
          </w:rPr>
          <w:t>German Archaeological Institute</w:t>
        </w:r>
      </w:hyperlink>
      <w:r w:rsidRPr="00CE6665">
        <w:rPr>
          <w:rFonts w:eastAsia="Times New Roman"/>
        </w:rPr>
        <w:t xml:space="preserve">, who had previously been working at </w:t>
      </w:r>
      <w:hyperlink r:id="rId49" w:tooltip="Nevalı Çori" w:history="1">
        <w:proofErr w:type="spellStart"/>
        <w:r w:rsidRPr="00CE6665">
          <w:rPr>
            <w:rFonts w:eastAsia="Times New Roman"/>
            <w:color w:val="0000FF"/>
            <w:u w:val="single"/>
          </w:rPr>
          <w:t>Nevalı</w:t>
        </w:r>
        <w:proofErr w:type="spellEnd"/>
        <w:r w:rsidRPr="00CE6665">
          <w:rPr>
            <w:rFonts w:eastAsia="Times New Roman"/>
            <w:color w:val="0000FF"/>
            <w:u w:val="single"/>
          </w:rPr>
          <w:t xml:space="preserve"> </w:t>
        </w:r>
        <w:proofErr w:type="spellStart"/>
        <w:r w:rsidRPr="00CE6665">
          <w:rPr>
            <w:rFonts w:eastAsia="Times New Roman"/>
            <w:color w:val="0000FF"/>
            <w:u w:val="single"/>
          </w:rPr>
          <w:t>Çori</w:t>
        </w:r>
        <w:proofErr w:type="spellEnd"/>
      </w:hyperlink>
      <w:r w:rsidRPr="00CE6665">
        <w:rPr>
          <w:rFonts w:eastAsia="Times New Roman"/>
        </w:rPr>
        <w:t xml:space="preserve">, was looking for another site to excavate. He reviewed the archaeological literature on the surrounding area, found the 1963 Chicago researchers’ brief description of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and decided to reexamine the site. Having found similar structures at </w:t>
      </w:r>
      <w:proofErr w:type="spellStart"/>
      <w:r w:rsidRPr="00CE6665">
        <w:rPr>
          <w:rFonts w:eastAsia="Times New Roman"/>
        </w:rPr>
        <w:t>Nevalı</w:t>
      </w:r>
      <w:proofErr w:type="spellEnd"/>
      <w:r w:rsidRPr="00CE6665">
        <w:rPr>
          <w:rFonts w:eastAsia="Times New Roman"/>
        </w:rPr>
        <w:t xml:space="preserve"> </w:t>
      </w:r>
      <w:proofErr w:type="spellStart"/>
      <w:r w:rsidRPr="00CE6665">
        <w:rPr>
          <w:rFonts w:eastAsia="Times New Roman"/>
        </w:rPr>
        <w:t>Çori</w:t>
      </w:r>
      <w:proofErr w:type="spellEnd"/>
      <w:r w:rsidRPr="00CE6665">
        <w:rPr>
          <w:rFonts w:eastAsia="Times New Roman"/>
        </w:rPr>
        <w:t xml:space="preserve">, he recognized the possibility that the rocks and slabs were prehistoric. The following year, he began excavating there in collaboration with the </w:t>
      </w:r>
      <w:hyperlink r:id="rId50" w:tooltip="Şanlıurfa Museum" w:history="1">
        <w:proofErr w:type="spellStart"/>
        <w:r w:rsidRPr="00CE6665">
          <w:rPr>
            <w:rFonts w:eastAsia="Times New Roman"/>
            <w:color w:val="0000FF"/>
            <w:u w:val="single"/>
          </w:rPr>
          <w:t>Şanlıurfa</w:t>
        </w:r>
        <w:proofErr w:type="spellEnd"/>
        <w:r w:rsidRPr="00CE6665">
          <w:rPr>
            <w:rFonts w:eastAsia="Times New Roman"/>
            <w:color w:val="0000FF"/>
            <w:u w:val="single"/>
          </w:rPr>
          <w:t xml:space="preserve"> Museum</w:t>
        </w:r>
      </w:hyperlink>
      <w:r w:rsidRPr="00CE6665">
        <w:rPr>
          <w:rFonts w:eastAsia="Times New Roman"/>
        </w:rPr>
        <w:t>, and soon unearthed the first of the huge T-shaped pillars.</w:t>
      </w:r>
      <w:hyperlink r:id="rId51" w:anchor="cite_note-Smithsonian-10" w:history="1">
        <w:r w:rsidRPr="00CE6665">
          <w:rPr>
            <w:rFonts w:eastAsia="Times New Roman"/>
            <w:color w:val="0000FF"/>
            <w:u w:val="single"/>
            <w:vertAlign w:val="superscript"/>
          </w:rPr>
          <w:t>[10]</w:t>
        </w:r>
      </w:hyperlink>
    </w:p>
    <w:p w:rsidR="00CE6665" w:rsidRPr="00CE6665" w:rsidRDefault="00CE6665" w:rsidP="00CE6665">
      <w:pPr>
        <w:spacing w:before="100" w:beforeAutospacing="1" w:after="100" w:afterAutospacing="1" w:line="240" w:lineRule="auto"/>
        <w:outlineLvl w:val="1"/>
        <w:rPr>
          <w:rFonts w:eastAsia="Times New Roman"/>
          <w:b/>
          <w:bCs/>
          <w:sz w:val="36"/>
          <w:szCs w:val="36"/>
        </w:rPr>
      </w:pPr>
      <w:r w:rsidRPr="00CE6665">
        <w:rPr>
          <w:rFonts w:eastAsia="Times New Roman"/>
          <w:b/>
          <w:bCs/>
          <w:sz w:val="36"/>
          <w:szCs w:val="36"/>
        </w:rPr>
        <w:t>Dating</w:t>
      </w:r>
    </w:p>
    <w:p w:rsidR="00CE6665" w:rsidRPr="00CE6665" w:rsidRDefault="00CE6665" w:rsidP="00CE6665">
      <w:pPr>
        <w:spacing w:after="0" w:line="240" w:lineRule="auto"/>
        <w:rPr>
          <w:rFonts w:eastAsia="Times New Roman"/>
        </w:rPr>
      </w:pPr>
      <w:r w:rsidRPr="00CE6665">
        <w:rPr>
          <w:rFonts w:eastAsia="Times New Roman"/>
          <w:noProof/>
          <w:color w:val="0000FF"/>
        </w:rPr>
        <w:drawing>
          <wp:inline distT="0" distB="0" distL="0" distR="0">
            <wp:extent cx="3810000" cy="1346200"/>
            <wp:effectExtent l="0" t="0" r="0" b="6350"/>
            <wp:docPr id="11" name="Picture 11" descr="https://upload.wikimedia.org/wikipedia/commons/thumb/e/ec/G%C3%B6bekli_Tepe.jpg/400px-G%C3%B6bekli_Tepe.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e/ec/G%C3%B6bekli_Tepe.jpg/400px-G%C3%B6bekli_Tepe.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1346200"/>
                    </a:xfrm>
                    <a:prstGeom prst="rect">
                      <a:avLst/>
                    </a:prstGeom>
                    <a:noFill/>
                    <a:ln>
                      <a:noFill/>
                    </a:ln>
                  </pic:spPr>
                </pic:pic>
              </a:graphicData>
            </a:graphic>
          </wp:inline>
        </w:drawing>
      </w:r>
    </w:p>
    <w:p w:rsidR="00CE6665" w:rsidRPr="00CE6665" w:rsidRDefault="00CE6665" w:rsidP="00CE6665">
      <w:pPr>
        <w:spacing w:after="0" w:line="240" w:lineRule="auto"/>
        <w:rPr>
          <w:rFonts w:eastAsia="Times New Roman"/>
        </w:rPr>
      </w:pPr>
      <w:r w:rsidRPr="00CE6665">
        <w:rPr>
          <w:rFonts w:eastAsia="Times New Roman"/>
        </w:rPr>
        <w:t>View of site and excavation</w:t>
      </w:r>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The imposing </w:t>
      </w:r>
      <w:hyperlink r:id="rId54" w:tooltip="Stratigraphy" w:history="1">
        <w:r w:rsidRPr="00CE6665">
          <w:rPr>
            <w:rFonts w:eastAsia="Times New Roman"/>
            <w:color w:val="0000FF"/>
            <w:u w:val="single"/>
          </w:rPr>
          <w:t>stratigraphy</w:t>
        </w:r>
      </w:hyperlink>
      <w:r w:rsidRPr="00CE6665">
        <w:rPr>
          <w:rFonts w:eastAsia="Times New Roman"/>
        </w:rPr>
        <w:t xml:space="preserve"> of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attests to many centuries of activity, beginning at least as early as the </w:t>
      </w:r>
      <w:hyperlink r:id="rId55" w:tooltip="Epipaleolithic" w:history="1">
        <w:r w:rsidRPr="00CE6665">
          <w:rPr>
            <w:rFonts w:eastAsia="Times New Roman"/>
            <w:color w:val="0000FF"/>
            <w:u w:val="single"/>
          </w:rPr>
          <w:t>Epipaleolithic</w:t>
        </w:r>
      </w:hyperlink>
      <w:r w:rsidRPr="00CE6665">
        <w:rPr>
          <w:rFonts w:eastAsia="Times New Roman"/>
        </w:rPr>
        <w:t xml:space="preserve"> period. Structures identified with the succeeding period, </w:t>
      </w:r>
      <w:hyperlink r:id="rId56" w:tooltip="Pre-Pottery Neolithic A" w:history="1">
        <w:r w:rsidRPr="00CE6665">
          <w:rPr>
            <w:rFonts w:eastAsia="Times New Roman"/>
            <w:color w:val="0000FF"/>
            <w:u w:val="single"/>
          </w:rPr>
          <w:t>Pre-Pottery Neolithic A</w:t>
        </w:r>
      </w:hyperlink>
      <w:r w:rsidRPr="00CE6665">
        <w:rPr>
          <w:rFonts w:eastAsia="Times New Roman"/>
        </w:rPr>
        <w:t xml:space="preserve"> (PPNA), have been dated to the 10th millennium BCE. Remains of smaller buildings identified as </w:t>
      </w:r>
      <w:hyperlink r:id="rId57" w:tooltip="Pre-Pottery Neolithic B" w:history="1">
        <w:r w:rsidRPr="00CE6665">
          <w:rPr>
            <w:rFonts w:eastAsia="Times New Roman"/>
            <w:color w:val="0000FF"/>
            <w:u w:val="single"/>
          </w:rPr>
          <w:t>Pre-Pottery Neolithic B</w:t>
        </w:r>
      </w:hyperlink>
      <w:r w:rsidRPr="00CE6665">
        <w:rPr>
          <w:rFonts w:eastAsia="Times New Roman"/>
        </w:rPr>
        <w:t xml:space="preserve"> (PPNB) and dating from the 9th millennium BCE have also been unearthed.</w:t>
      </w:r>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A number of </w:t>
      </w:r>
      <w:hyperlink r:id="rId58" w:tooltip="Radiocarbon dating" w:history="1">
        <w:r w:rsidRPr="00CE6665">
          <w:rPr>
            <w:rFonts w:eastAsia="Times New Roman"/>
            <w:color w:val="0000FF"/>
            <w:u w:val="single"/>
          </w:rPr>
          <w:t>radiocarbon dates</w:t>
        </w:r>
      </w:hyperlink>
      <w:r w:rsidRPr="00CE6665">
        <w:rPr>
          <w:rFonts w:eastAsia="Times New Roman"/>
        </w:rPr>
        <w:t xml:space="preserve"> have been published: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1200"/>
        <w:gridCol w:w="1155"/>
      </w:tblGrid>
      <w:tr w:rsidR="00CE6665" w:rsidRPr="00CE6665" w:rsidTr="00CE6665">
        <w:trPr>
          <w:tblCellSpacing w:w="15" w:type="dxa"/>
        </w:trPr>
        <w:tc>
          <w:tcPr>
            <w:tcW w:w="0" w:type="auto"/>
            <w:vAlign w:val="center"/>
            <w:hideMark/>
          </w:tcPr>
          <w:p w:rsidR="00CE6665" w:rsidRPr="00CE6665" w:rsidRDefault="00CE6665" w:rsidP="00CE6665">
            <w:pPr>
              <w:spacing w:after="0" w:line="240" w:lineRule="auto"/>
              <w:jc w:val="center"/>
              <w:rPr>
                <w:rFonts w:eastAsia="Times New Roman"/>
                <w:b/>
                <w:bCs/>
              </w:rPr>
            </w:pPr>
            <w:r w:rsidRPr="00CE6665">
              <w:rPr>
                <w:rFonts w:eastAsia="Times New Roman"/>
                <w:b/>
                <w:bCs/>
              </w:rPr>
              <w:t>Lab-Number</w:t>
            </w:r>
          </w:p>
        </w:tc>
        <w:tc>
          <w:tcPr>
            <w:tcW w:w="0" w:type="auto"/>
            <w:vAlign w:val="center"/>
            <w:hideMark/>
          </w:tcPr>
          <w:p w:rsidR="00CE6665" w:rsidRPr="00CE6665" w:rsidRDefault="00CE6665" w:rsidP="00CE6665">
            <w:pPr>
              <w:spacing w:after="0" w:line="240" w:lineRule="auto"/>
              <w:jc w:val="center"/>
              <w:rPr>
                <w:rFonts w:eastAsia="Times New Roman"/>
                <w:b/>
                <w:bCs/>
              </w:rPr>
            </w:pPr>
            <w:r w:rsidRPr="00CE6665">
              <w:rPr>
                <w:rFonts w:eastAsia="Times New Roman"/>
                <w:b/>
                <w:bCs/>
              </w:rPr>
              <w:t>Context</w:t>
            </w:r>
          </w:p>
        </w:tc>
        <w:tc>
          <w:tcPr>
            <w:tcW w:w="0" w:type="auto"/>
            <w:vAlign w:val="center"/>
            <w:hideMark/>
          </w:tcPr>
          <w:p w:rsidR="00CE6665" w:rsidRPr="00CE6665" w:rsidRDefault="00CE6665" w:rsidP="00CE6665">
            <w:pPr>
              <w:spacing w:after="0" w:line="240" w:lineRule="auto"/>
              <w:jc w:val="center"/>
              <w:rPr>
                <w:rFonts w:eastAsia="Times New Roman"/>
                <w:b/>
                <w:bCs/>
              </w:rPr>
            </w:pPr>
            <w:proofErr w:type="spellStart"/>
            <w:r w:rsidRPr="00CE6665">
              <w:rPr>
                <w:rFonts w:eastAsia="Times New Roman"/>
                <w:b/>
                <w:bCs/>
              </w:rPr>
              <w:t>cal</w:t>
            </w:r>
            <w:proofErr w:type="spellEnd"/>
            <w:r w:rsidRPr="00CE6665">
              <w:rPr>
                <w:rFonts w:eastAsia="Times New Roman"/>
                <w:b/>
                <w:bCs/>
              </w:rPr>
              <w:t xml:space="preserve"> BCE</w:t>
            </w:r>
          </w:p>
        </w:tc>
      </w:tr>
      <w:tr w:rsidR="00CE6665" w:rsidRPr="00CE6665" w:rsidTr="00CE6665">
        <w:trPr>
          <w:tblCellSpacing w:w="15" w:type="dxa"/>
        </w:trPr>
        <w:tc>
          <w:tcPr>
            <w:tcW w:w="0" w:type="auto"/>
            <w:vAlign w:val="center"/>
            <w:hideMark/>
          </w:tcPr>
          <w:p w:rsidR="00CE6665" w:rsidRPr="00CE6665" w:rsidRDefault="00CE6665" w:rsidP="00CE6665">
            <w:pPr>
              <w:spacing w:after="0" w:line="240" w:lineRule="auto"/>
              <w:rPr>
                <w:rFonts w:eastAsia="Times New Roman"/>
              </w:rPr>
            </w:pPr>
            <w:r w:rsidRPr="00CE6665">
              <w:rPr>
                <w:rFonts w:eastAsia="Times New Roman"/>
              </w:rPr>
              <w:t>Ua-19561</w:t>
            </w:r>
          </w:p>
        </w:tc>
        <w:tc>
          <w:tcPr>
            <w:tcW w:w="0" w:type="auto"/>
            <w:vAlign w:val="center"/>
            <w:hideMark/>
          </w:tcPr>
          <w:p w:rsidR="00CE6665" w:rsidRPr="00CE6665" w:rsidRDefault="00CE6665" w:rsidP="00CE6665">
            <w:pPr>
              <w:spacing w:after="0" w:line="240" w:lineRule="auto"/>
              <w:rPr>
                <w:rFonts w:eastAsia="Times New Roman"/>
              </w:rPr>
            </w:pPr>
            <w:r w:rsidRPr="00CE6665">
              <w:rPr>
                <w:rFonts w:eastAsia="Times New Roman"/>
              </w:rPr>
              <w:t>enclosure C</w:t>
            </w:r>
          </w:p>
        </w:tc>
        <w:tc>
          <w:tcPr>
            <w:tcW w:w="0" w:type="auto"/>
            <w:vAlign w:val="center"/>
            <w:hideMark/>
          </w:tcPr>
          <w:p w:rsidR="00CE6665" w:rsidRPr="00CE6665" w:rsidRDefault="00CE6665" w:rsidP="00CE6665">
            <w:pPr>
              <w:spacing w:after="0" w:line="240" w:lineRule="auto"/>
              <w:rPr>
                <w:rFonts w:eastAsia="Times New Roman"/>
              </w:rPr>
            </w:pPr>
            <w:r w:rsidRPr="00CE6665">
              <w:rPr>
                <w:rFonts w:eastAsia="Times New Roman"/>
              </w:rPr>
              <w:t>7560–7370</w:t>
            </w:r>
          </w:p>
        </w:tc>
      </w:tr>
      <w:tr w:rsidR="00CE6665" w:rsidRPr="00CE6665" w:rsidTr="00CE6665">
        <w:trPr>
          <w:tblCellSpacing w:w="15" w:type="dxa"/>
        </w:trPr>
        <w:tc>
          <w:tcPr>
            <w:tcW w:w="0" w:type="auto"/>
            <w:vAlign w:val="center"/>
            <w:hideMark/>
          </w:tcPr>
          <w:p w:rsidR="00CE6665" w:rsidRPr="00CE6665" w:rsidRDefault="00CE6665" w:rsidP="00CE6665">
            <w:pPr>
              <w:spacing w:after="0" w:line="240" w:lineRule="auto"/>
              <w:rPr>
                <w:rFonts w:eastAsia="Times New Roman"/>
              </w:rPr>
            </w:pPr>
            <w:r w:rsidRPr="00CE6665">
              <w:rPr>
                <w:rFonts w:eastAsia="Times New Roman"/>
              </w:rPr>
              <w:t>Ua-19562</w:t>
            </w:r>
          </w:p>
        </w:tc>
        <w:tc>
          <w:tcPr>
            <w:tcW w:w="0" w:type="auto"/>
            <w:vAlign w:val="center"/>
            <w:hideMark/>
          </w:tcPr>
          <w:p w:rsidR="00CE6665" w:rsidRPr="00CE6665" w:rsidRDefault="00CE6665" w:rsidP="00CE6665">
            <w:pPr>
              <w:spacing w:after="0" w:line="240" w:lineRule="auto"/>
              <w:rPr>
                <w:rFonts w:eastAsia="Times New Roman"/>
              </w:rPr>
            </w:pPr>
            <w:r w:rsidRPr="00CE6665">
              <w:rPr>
                <w:rFonts w:eastAsia="Times New Roman"/>
              </w:rPr>
              <w:t>enclosure B</w:t>
            </w:r>
          </w:p>
        </w:tc>
        <w:tc>
          <w:tcPr>
            <w:tcW w:w="0" w:type="auto"/>
            <w:vAlign w:val="center"/>
            <w:hideMark/>
          </w:tcPr>
          <w:p w:rsidR="00CE6665" w:rsidRPr="00CE6665" w:rsidRDefault="00CE6665" w:rsidP="00CE6665">
            <w:pPr>
              <w:spacing w:after="0" w:line="240" w:lineRule="auto"/>
              <w:rPr>
                <w:rFonts w:eastAsia="Times New Roman"/>
              </w:rPr>
            </w:pPr>
            <w:r w:rsidRPr="00CE6665">
              <w:rPr>
                <w:rFonts w:eastAsia="Times New Roman"/>
              </w:rPr>
              <w:t>8280–7970</w:t>
            </w:r>
          </w:p>
        </w:tc>
      </w:tr>
      <w:tr w:rsidR="00CE6665" w:rsidRPr="00CE6665" w:rsidTr="00CE6665">
        <w:trPr>
          <w:tblCellSpacing w:w="15" w:type="dxa"/>
        </w:trPr>
        <w:tc>
          <w:tcPr>
            <w:tcW w:w="0" w:type="auto"/>
            <w:vAlign w:val="center"/>
            <w:hideMark/>
          </w:tcPr>
          <w:p w:rsidR="00CE6665" w:rsidRPr="00CE6665" w:rsidRDefault="00CE6665" w:rsidP="00CE6665">
            <w:pPr>
              <w:spacing w:after="0" w:line="240" w:lineRule="auto"/>
              <w:rPr>
                <w:rFonts w:eastAsia="Times New Roman"/>
              </w:rPr>
            </w:pPr>
            <w:r w:rsidRPr="00CE6665">
              <w:rPr>
                <w:rFonts w:eastAsia="Times New Roman"/>
              </w:rPr>
              <w:t>Hd-20025</w:t>
            </w:r>
          </w:p>
        </w:tc>
        <w:tc>
          <w:tcPr>
            <w:tcW w:w="0" w:type="auto"/>
            <w:vAlign w:val="center"/>
            <w:hideMark/>
          </w:tcPr>
          <w:p w:rsidR="00CE6665" w:rsidRPr="00CE6665" w:rsidRDefault="00CE6665" w:rsidP="00CE6665">
            <w:pPr>
              <w:spacing w:after="0" w:line="240" w:lineRule="auto"/>
              <w:rPr>
                <w:rFonts w:eastAsia="Times New Roman"/>
              </w:rPr>
            </w:pPr>
            <w:r w:rsidRPr="00CE6665">
              <w:rPr>
                <w:rFonts w:eastAsia="Times New Roman"/>
              </w:rPr>
              <w:t>Layer III</w:t>
            </w:r>
          </w:p>
        </w:tc>
        <w:tc>
          <w:tcPr>
            <w:tcW w:w="0" w:type="auto"/>
            <w:vAlign w:val="center"/>
            <w:hideMark/>
          </w:tcPr>
          <w:p w:rsidR="00CE6665" w:rsidRPr="00CE6665" w:rsidRDefault="00CE6665" w:rsidP="00CE6665">
            <w:pPr>
              <w:spacing w:after="0" w:line="240" w:lineRule="auto"/>
              <w:rPr>
                <w:rFonts w:eastAsia="Times New Roman"/>
              </w:rPr>
            </w:pPr>
            <w:r w:rsidRPr="00CE6665">
              <w:rPr>
                <w:rFonts w:eastAsia="Times New Roman"/>
              </w:rPr>
              <w:t>9110–8620</w:t>
            </w:r>
          </w:p>
        </w:tc>
      </w:tr>
      <w:tr w:rsidR="00CE6665" w:rsidRPr="00CE6665" w:rsidTr="00CE6665">
        <w:trPr>
          <w:tblCellSpacing w:w="15" w:type="dxa"/>
        </w:trPr>
        <w:tc>
          <w:tcPr>
            <w:tcW w:w="0" w:type="auto"/>
            <w:vAlign w:val="center"/>
            <w:hideMark/>
          </w:tcPr>
          <w:p w:rsidR="00CE6665" w:rsidRPr="00CE6665" w:rsidRDefault="00CE6665" w:rsidP="00CE6665">
            <w:pPr>
              <w:spacing w:after="0" w:line="240" w:lineRule="auto"/>
              <w:rPr>
                <w:rFonts w:eastAsia="Times New Roman"/>
              </w:rPr>
            </w:pPr>
            <w:r w:rsidRPr="00CE6665">
              <w:rPr>
                <w:rFonts w:eastAsia="Times New Roman"/>
              </w:rPr>
              <w:t>Hd-20036</w:t>
            </w:r>
          </w:p>
        </w:tc>
        <w:tc>
          <w:tcPr>
            <w:tcW w:w="0" w:type="auto"/>
            <w:vAlign w:val="center"/>
            <w:hideMark/>
          </w:tcPr>
          <w:p w:rsidR="00CE6665" w:rsidRPr="00CE6665" w:rsidRDefault="00CE6665" w:rsidP="00CE6665">
            <w:pPr>
              <w:spacing w:after="0" w:line="240" w:lineRule="auto"/>
              <w:rPr>
                <w:rFonts w:eastAsia="Times New Roman"/>
              </w:rPr>
            </w:pPr>
            <w:r w:rsidRPr="00CE6665">
              <w:rPr>
                <w:rFonts w:eastAsia="Times New Roman"/>
              </w:rPr>
              <w:t>Layer III</w:t>
            </w:r>
          </w:p>
        </w:tc>
        <w:tc>
          <w:tcPr>
            <w:tcW w:w="0" w:type="auto"/>
            <w:vAlign w:val="center"/>
            <w:hideMark/>
          </w:tcPr>
          <w:p w:rsidR="00CE6665" w:rsidRPr="00CE6665" w:rsidRDefault="00CE6665" w:rsidP="00CE6665">
            <w:pPr>
              <w:spacing w:after="0" w:line="240" w:lineRule="auto"/>
              <w:rPr>
                <w:rFonts w:eastAsia="Times New Roman"/>
              </w:rPr>
            </w:pPr>
            <w:r w:rsidRPr="00CE6665">
              <w:rPr>
                <w:rFonts w:eastAsia="Times New Roman"/>
              </w:rPr>
              <w:t>9130–8800</w:t>
            </w:r>
          </w:p>
        </w:tc>
      </w:tr>
    </w:tbl>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The </w:t>
      </w:r>
      <w:proofErr w:type="spellStart"/>
      <w:r w:rsidRPr="00CE6665">
        <w:rPr>
          <w:rFonts w:eastAsia="Times New Roman"/>
        </w:rPr>
        <w:t>Hd</w:t>
      </w:r>
      <w:proofErr w:type="spellEnd"/>
      <w:r w:rsidRPr="00CE6665">
        <w:rPr>
          <w:rFonts w:eastAsia="Times New Roman"/>
        </w:rPr>
        <w:t xml:space="preserve"> samples are from </w:t>
      </w:r>
      <w:hyperlink r:id="rId59" w:tooltip="Charcoal" w:history="1">
        <w:r w:rsidRPr="00CE6665">
          <w:rPr>
            <w:rFonts w:eastAsia="Times New Roman"/>
            <w:color w:val="0000FF"/>
            <w:u w:val="single"/>
          </w:rPr>
          <w:t>charcoal</w:t>
        </w:r>
      </w:hyperlink>
      <w:r w:rsidRPr="00CE6665">
        <w:rPr>
          <w:rFonts w:eastAsia="Times New Roman"/>
        </w:rPr>
        <w:t xml:space="preserve"> in the fill of the lowest levels of the site and would date the end of the active phase of occupation of Level III - the actual structures will be older. The </w:t>
      </w:r>
      <w:proofErr w:type="spellStart"/>
      <w:r w:rsidRPr="00CE6665">
        <w:rPr>
          <w:rFonts w:eastAsia="Times New Roman"/>
        </w:rPr>
        <w:t>Ua</w:t>
      </w:r>
      <w:proofErr w:type="spellEnd"/>
      <w:r w:rsidRPr="00CE6665">
        <w:rPr>
          <w:rFonts w:eastAsia="Times New Roman"/>
        </w:rPr>
        <w:t xml:space="preserve"> samples come from </w:t>
      </w:r>
      <w:hyperlink r:id="rId60" w:tooltip="Pedogenesis" w:history="1">
        <w:proofErr w:type="spellStart"/>
        <w:r w:rsidRPr="00CE6665">
          <w:rPr>
            <w:rFonts w:eastAsia="Times New Roman"/>
            <w:color w:val="0000FF"/>
            <w:u w:val="single"/>
          </w:rPr>
          <w:t>pedogenic</w:t>
        </w:r>
        <w:proofErr w:type="spellEnd"/>
      </w:hyperlink>
      <w:r w:rsidRPr="00CE6665">
        <w:rPr>
          <w:rFonts w:eastAsia="Times New Roman"/>
        </w:rPr>
        <w:t xml:space="preserve"> </w:t>
      </w:r>
      <w:hyperlink r:id="rId61" w:tooltip="Carbonate" w:history="1">
        <w:r w:rsidRPr="00CE6665">
          <w:rPr>
            <w:rFonts w:eastAsia="Times New Roman"/>
            <w:color w:val="0000FF"/>
            <w:u w:val="single"/>
          </w:rPr>
          <w:t>carbonate</w:t>
        </w:r>
      </w:hyperlink>
      <w:r w:rsidRPr="00CE6665">
        <w:rPr>
          <w:rFonts w:eastAsia="Times New Roman"/>
        </w:rPr>
        <w:t xml:space="preserve"> coatings on pillars and only indicate the time after the site was abandoned—the </w:t>
      </w:r>
      <w:hyperlink r:id="rId62" w:tooltip="Terminus ante quem" w:history="1">
        <w:r w:rsidRPr="00CE6665">
          <w:rPr>
            <w:rFonts w:eastAsia="Times New Roman"/>
            <w:i/>
            <w:iCs/>
            <w:color w:val="0000FF"/>
            <w:u w:val="single"/>
          </w:rPr>
          <w:t xml:space="preserve">terminus ante </w:t>
        </w:r>
        <w:proofErr w:type="spellStart"/>
        <w:r w:rsidRPr="00CE6665">
          <w:rPr>
            <w:rFonts w:eastAsia="Times New Roman"/>
            <w:i/>
            <w:iCs/>
            <w:color w:val="0000FF"/>
            <w:u w:val="single"/>
          </w:rPr>
          <w:t>quem</w:t>
        </w:r>
        <w:proofErr w:type="spellEnd"/>
      </w:hyperlink>
      <w:r w:rsidRPr="00CE6665">
        <w:rPr>
          <w:rFonts w:eastAsia="Times New Roman"/>
        </w:rPr>
        <w:t>.</w:t>
      </w:r>
      <w:hyperlink r:id="rId63" w:anchor="cite_note-11" w:history="1">
        <w:r w:rsidRPr="00CE6665">
          <w:rPr>
            <w:rFonts w:eastAsia="Times New Roman"/>
            <w:color w:val="0000FF"/>
            <w:u w:val="single"/>
            <w:vertAlign w:val="superscript"/>
          </w:rPr>
          <w:t>[11]</w:t>
        </w:r>
      </w:hyperlink>
    </w:p>
    <w:p w:rsidR="00CE6665" w:rsidRPr="00CE6665" w:rsidRDefault="00CE6665" w:rsidP="00CE6665">
      <w:pPr>
        <w:spacing w:before="100" w:beforeAutospacing="1" w:after="100" w:afterAutospacing="1" w:line="240" w:lineRule="auto"/>
        <w:outlineLvl w:val="1"/>
        <w:rPr>
          <w:rFonts w:eastAsia="Times New Roman"/>
          <w:b/>
          <w:bCs/>
          <w:sz w:val="36"/>
          <w:szCs w:val="36"/>
        </w:rPr>
      </w:pPr>
      <w:r w:rsidRPr="00CE6665">
        <w:rPr>
          <w:rFonts w:eastAsia="Times New Roman"/>
          <w:b/>
          <w:bCs/>
          <w:sz w:val="36"/>
          <w:szCs w:val="36"/>
        </w:rPr>
        <w:t>Complex</w:t>
      </w:r>
    </w:p>
    <w:p w:rsidR="00CE6665" w:rsidRPr="00CE6665" w:rsidRDefault="00CE6665" w:rsidP="00CE6665">
      <w:pPr>
        <w:spacing w:before="100" w:beforeAutospacing="1" w:after="100" w:afterAutospacing="1" w:line="240" w:lineRule="auto"/>
        <w:rPr>
          <w:rFonts w:eastAsia="Times New Roman"/>
        </w:rPr>
      </w:pP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is on a flat and barren </w:t>
      </w:r>
      <w:hyperlink r:id="rId64" w:tooltip="Plateau" w:history="1">
        <w:r w:rsidRPr="00CE6665">
          <w:rPr>
            <w:rFonts w:eastAsia="Times New Roman"/>
            <w:color w:val="0000FF"/>
            <w:u w:val="single"/>
          </w:rPr>
          <w:t>plateau</w:t>
        </w:r>
      </w:hyperlink>
      <w:r w:rsidRPr="00CE6665">
        <w:rPr>
          <w:rFonts w:eastAsia="Times New Roman"/>
        </w:rPr>
        <w:t xml:space="preserve">, with buildings fanning in all directions. In the north, the plateau is connected to a </w:t>
      </w:r>
      <w:proofErr w:type="spellStart"/>
      <w:r w:rsidRPr="00CE6665">
        <w:rPr>
          <w:rFonts w:eastAsia="Times New Roman"/>
        </w:rPr>
        <w:t>neighbouring</w:t>
      </w:r>
      <w:proofErr w:type="spellEnd"/>
      <w:r w:rsidRPr="00CE6665">
        <w:rPr>
          <w:rFonts w:eastAsia="Times New Roman"/>
        </w:rPr>
        <w:t xml:space="preserve"> mountain range by a narrow </w:t>
      </w:r>
      <w:hyperlink r:id="rId65" w:tooltip="Promontory" w:history="1">
        <w:r w:rsidRPr="00CE6665">
          <w:rPr>
            <w:rFonts w:eastAsia="Times New Roman"/>
            <w:color w:val="0000FF"/>
            <w:u w:val="single"/>
          </w:rPr>
          <w:t>promontory</w:t>
        </w:r>
      </w:hyperlink>
      <w:r w:rsidRPr="00CE6665">
        <w:rPr>
          <w:rFonts w:eastAsia="Times New Roman"/>
        </w:rPr>
        <w:t>. In all other directions, the ridge descends steeply into slopes and steep cliffs.</w:t>
      </w:r>
      <w:hyperlink r:id="rId66" w:anchor="cite_note-12" w:history="1">
        <w:r w:rsidRPr="00CE6665">
          <w:rPr>
            <w:rFonts w:eastAsia="Times New Roman"/>
            <w:color w:val="0000FF"/>
            <w:u w:val="single"/>
            <w:vertAlign w:val="superscript"/>
          </w:rPr>
          <w:t>[12]</w:t>
        </w:r>
      </w:hyperlink>
      <w:r w:rsidRPr="00CE6665">
        <w:rPr>
          <w:rFonts w:eastAsia="Times New Roman"/>
        </w:rPr>
        <w:t xml:space="preserve"> On top of the ridge there is considerable evidence of human impact, in addition to the actual tell. Excavations have taken place at the southern slope of the tell, south and west of a </w:t>
      </w:r>
      <w:hyperlink r:id="rId67" w:tooltip="Mulberry" w:history="1">
        <w:r w:rsidRPr="00CE6665">
          <w:rPr>
            <w:rFonts w:eastAsia="Times New Roman"/>
            <w:color w:val="0000FF"/>
            <w:u w:val="single"/>
          </w:rPr>
          <w:t>mulberry</w:t>
        </w:r>
      </w:hyperlink>
      <w:r w:rsidRPr="00CE6665">
        <w:rPr>
          <w:rFonts w:eastAsia="Times New Roman"/>
        </w:rPr>
        <w:t xml:space="preserve"> that marks an Islamic pilgrimage,</w:t>
      </w:r>
      <w:hyperlink r:id="rId68" w:anchor="cite_note-13" w:history="1">
        <w:r w:rsidRPr="00CE6665">
          <w:rPr>
            <w:rFonts w:eastAsia="Times New Roman"/>
            <w:color w:val="0000FF"/>
            <w:u w:val="single"/>
            <w:vertAlign w:val="superscript"/>
          </w:rPr>
          <w:t>[13]</w:t>
        </w:r>
      </w:hyperlink>
      <w:r w:rsidRPr="00CE6665">
        <w:rPr>
          <w:rFonts w:eastAsia="Times New Roman"/>
        </w:rPr>
        <w:t xml:space="preserve"> but archaeological finds come from the entire plateau. The team has also found many remains of tools.</w:t>
      </w:r>
    </w:p>
    <w:p w:rsidR="00CE6665" w:rsidRPr="00CE6665" w:rsidRDefault="00CE6665" w:rsidP="00CE6665">
      <w:pPr>
        <w:spacing w:before="100" w:beforeAutospacing="1" w:after="100" w:afterAutospacing="1" w:line="240" w:lineRule="auto"/>
        <w:outlineLvl w:val="2"/>
        <w:rPr>
          <w:rFonts w:eastAsia="Times New Roman"/>
          <w:b/>
          <w:bCs/>
          <w:sz w:val="27"/>
          <w:szCs w:val="27"/>
        </w:rPr>
      </w:pPr>
      <w:r w:rsidRPr="00CE6665">
        <w:rPr>
          <w:rFonts w:eastAsia="Times New Roman"/>
          <w:b/>
          <w:bCs/>
          <w:sz w:val="27"/>
          <w:szCs w:val="27"/>
        </w:rPr>
        <w:t>Plateau</w:t>
      </w:r>
    </w:p>
    <w:p w:rsidR="00CE6665" w:rsidRPr="00CE6665" w:rsidRDefault="00CE6665" w:rsidP="00CE6665">
      <w:pPr>
        <w:spacing w:after="0" w:line="240" w:lineRule="auto"/>
        <w:rPr>
          <w:rFonts w:eastAsia="Times New Roman"/>
        </w:rPr>
      </w:pPr>
      <w:r w:rsidRPr="00CE6665">
        <w:rPr>
          <w:rFonts w:eastAsia="Times New Roman"/>
          <w:noProof/>
          <w:color w:val="0000FF"/>
        </w:rPr>
        <w:drawing>
          <wp:inline distT="0" distB="0" distL="0" distR="0">
            <wp:extent cx="2095500" cy="1574800"/>
            <wp:effectExtent l="0" t="0" r="0" b="6350"/>
            <wp:docPr id="10" name="Picture 10" descr="https://upload.wikimedia.org/wikipedia/commons/thumb/c/c8/G%C3%B6bekli_Tepe_surrounding_area.JPG/220px-G%C3%B6bekli_Tepe_surrounding_area.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c/c8/G%C3%B6bekli_Tepe_surrounding_area.JPG/220px-G%C3%B6bekli_Tepe_surrounding_area.JP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95500" cy="1574800"/>
                    </a:xfrm>
                    <a:prstGeom prst="rect">
                      <a:avLst/>
                    </a:prstGeom>
                    <a:noFill/>
                    <a:ln>
                      <a:noFill/>
                    </a:ln>
                  </pic:spPr>
                </pic:pic>
              </a:graphicData>
            </a:graphic>
          </wp:inline>
        </w:drawing>
      </w:r>
    </w:p>
    <w:p w:rsidR="00CE6665" w:rsidRPr="00CE6665" w:rsidRDefault="00CE6665" w:rsidP="00CE6665">
      <w:pPr>
        <w:spacing w:after="0" w:line="240" w:lineRule="auto"/>
        <w:rPr>
          <w:rFonts w:eastAsia="Times New Roman"/>
        </w:rPr>
      </w:pP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surrounding area</w:t>
      </w:r>
    </w:p>
    <w:p w:rsidR="00CE6665" w:rsidRPr="00CE6665" w:rsidRDefault="00CE6665" w:rsidP="00CE6665">
      <w:pPr>
        <w:spacing w:after="0" w:line="240" w:lineRule="auto"/>
        <w:rPr>
          <w:rFonts w:eastAsia="Times New Roman"/>
        </w:rPr>
      </w:pPr>
      <w:r w:rsidRPr="00CE6665">
        <w:rPr>
          <w:rFonts w:eastAsia="Times New Roman"/>
          <w:noProof/>
          <w:color w:val="0000FF"/>
        </w:rPr>
        <w:drawing>
          <wp:inline distT="0" distB="0" distL="0" distR="0">
            <wp:extent cx="2095500" cy="1397000"/>
            <wp:effectExtent l="0" t="0" r="0" b="0"/>
            <wp:docPr id="9" name="Picture 9" descr="https://upload.wikimedia.org/wikipedia/commons/thumb/c/cb/G%C3%B6bekli2012-20.jpg/220px-G%C3%B6bekli2012-20.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c/cb/G%C3%B6bekli2012-20.jpg/220px-G%C3%B6bekli2012-20.jp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95500" cy="1397000"/>
                    </a:xfrm>
                    <a:prstGeom prst="rect">
                      <a:avLst/>
                    </a:prstGeom>
                    <a:noFill/>
                    <a:ln>
                      <a:noFill/>
                    </a:ln>
                  </pic:spPr>
                </pic:pic>
              </a:graphicData>
            </a:graphic>
          </wp:inline>
        </w:drawing>
      </w:r>
    </w:p>
    <w:p w:rsidR="00CE6665" w:rsidRPr="00CE6665" w:rsidRDefault="00CE6665" w:rsidP="00CE6665">
      <w:pPr>
        <w:spacing w:after="0" w:line="240" w:lineRule="auto"/>
        <w:rPr>
          <w:rFonts w:eastAsia="Times New Roman"/>
        </w:rPr>
      </w:pPr>
      <w:r w:rsidRPr="00CE6665">
        <w:rPr>
          <w:rFonts w:eastAsia="Times New Roman"/>
        </w:rPr>
        <w:t>Complex E</w:t>
      </w:r>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The plateau has been transformed by </w:t>
      </w:r>
      <w:hyperlink r:id="rId73" w:tooltip="Erosion" w:history="1">
        <w:r w:rsidRPr="00CE6665">
          <w:rPr>
            <w:rFonts w:eastAsia="Times New Roman"/>
            <w:color w:val="0000FF"/>
            <w:u w:val="single"/>
          </w:rPr>
          <w:t>erosion</w:t>
        </w:r>
      </w:hyperlink>
      <w:r w:rsidRPr="00CE6665">
        <w:rPr>
          <w:rFonts w:eastAsia="Times New Roman"/>
        </w:rPr>
        <w:t xml:space="preserve"> and by </w:t>
      </w:r>
      <w:hyperlink r:id="rId74" w:tooltip="Quarry" w:history="1">
        <w:r w:rsidRPr="00CE6665">
          <w:rPr>
            <w:rFonts w:eastAsia="Times New Roman"/>
            <w:color w:val="0000FF"/>
            <w:u w:val="single"/>
          </w:rPr>
          <w:t>quarrying</w:t>
        </w:r>
      </w:hyperlink>
      <w:r w:rsidRPr="00CE6665">
        <w:rPr>
          <w:rFonts w:eastAsia="Times New Roman"/>
        </w:rPr>
        <w:t>, which took place not only in the Neolithic, but also in classical times. There are four 10-metre-long (33 </w:t>
      </w:r>
      <w:proofErr w:type="spellStart"/>
      <w:r w:rsidRPr="00CE6665">
        <w:rPr>
          <w:rFonts w:eastAsia="Times New Roman"/>
        </w:rPr>
        <w:t>ft</w:t>
      </w:r>
      <w:proofErr w:type="spellEnd"/>
      <w:r w:rsidRPr="00CE6665">
        <w:rPr>
          <w:rFonts w:eastAsia="Times New Roman"/>
        </w:rPr>
        <w:t xml:space="preserve">) and 20-centimetre-wide (7.9 in) channels on the southern part of the plateau, interpreted as the remains of an ancient quarry from which rectangular blocks were taken. These are possibly related to a square building in the </w:t>
      </w:r>
      <w:proofErr w:type="spellStart"/>
      <w:r w:rsidRPr="00CE6665">
        <w:rPr>
          <w:rFonts w:eastAsia="Times New Roman"/>
        </w:rPr>
        <w:t>neighbourhood</w:t>
      </w:r>
      <w:proofErr w:type="spellEnd"/>
      <w:r w:rsidRPr="00CE6665">
        <w:rPr>
          <w:rFonts w:eastAsia="Times New Roman"/>
        </w:rPr>
        <w:t xml:space="preserve">, of which only the foundation is preserved. Presumably, this is the remains of a Roman </w:t>
      </w:r>
      <w:hyperlink r:id="rId75" w:tooltip="Watchtower" w:history="1">
        <w:r w:rsidRPr="00CE6665">
          <w:rPr>
            <w:rFonts w:eastAsia="Times New Roman"/>
            <w:color w:val="0000FF"/>
            <w:u w:val="single"/>
          </w:rPr>
          <w:t>watchtower</w:t>
        </w:r>
      </w:hyperlink>
      <w:r w:rsidRPr="00CE6665">
        <w:rPr>
          <w:rFonts w:eastAsia="Times New Roman"/>
        </w:rPr>
        <w:t xml:space="preserve"> which belonged to the </w:t>
      </w:r>
      <w:hyperlink r:id="rId76" w:tooltip="Limes Arabicus" w:history="1">
        <w:r w:rsidRPr="00CE6665">
          <w:rPr>
            <w:rFonts w:eastAsia="Times New Roman"/>
            <w:color w:val="0000FF"/>
            <w:u w:val="single"/>
          </w:rPr>
          <w:t xml:space="preserve">Limes </w:t>
        </w:r>
        <w:proofErr w:type="spellStart"/>
        <w:r w:rsidRPr="00CE6665">
          <w:rPr>
            <w:rFonts w:eastAsia="Times New Roman"/>
            <w:color w:val="0000FF"/>
            <w:u w:val="single"/>
          </w:rPr>
          <w:t>Arabicus</w:t>
        </w:r>
        <w:proofErr w:type="spellEnd"/>
      </w:hyperlink>
      <w:r w:rsidRPr="00CE6665">
        <w:rPr>
          <w:rFonts w:eastAsia="Times New Roman"/>
        </w:rPr>
        <w:t>. However, this is not known with certainty.</w:t>
      </w:r>
      <w:hyperlink r:id="rId77" w:anchor="cite_note-Schmitt_2006,_p._105-14" w:history="1">
        <w:r w:rsidRPr="00CE6665">
          <w:rPr>
            <w:rFonts w:eastAsia="Times New Roman"/>
            <w:color w:val="0000FF"/>
            <w:u w:val="single"/>
            <w:vertAlign w:val="superscript"/>
          </w:rPr>
          <w:t>[14]</w:t>
        </w:r>
      </w:hyperlink>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Most structures on the plateau seem to be the result of Neolithic quarrying, with the quarries being used as sources for the huge, monolithic architectural elements. Their profiles were </w:t>
      </w:r>
      <w:proofErr w:type="spellStart"/>
      <w:r w:rsidRPr="00CE6665">
        <w:rPr>
          <w:rFonts w:eastAsia="Times New Roman"/>
        </w:rPr>
        <w:t>pecked</w:t>
      </w:r>
      <w:proofErr w:type="spellEnd"/>
      <w:r w:rsidRPr="00CE6665">
        <w:rPr>
          <w:rFonts w:eastAsia="Times New Roman"/>
        </w:rPr>
        <w:t xml:space="preserve"> into the rock, with the detached blocks then levered out of the rock bank.</w:t>
      </w:r>
      <w:hyperlink r:id="rId78" w:anchor="cite_note-Schmitt_2006,_p._105-14" w:history="1">
        <w:r w:rsidRPr="00CE6665">
          <w:rPr>
            <w:rFonts w:eastAsia="Times New Roman"/>
            <w:color w:val="0000FF"/>
            <w:u w:val="single"/>
            <w:vertAlign w:val="superscript"/>
          </w:rPr>
          <w:t>[14]</w:t>
        </w:r>
      </w:hyperlink>
      <w:r w:rsidRPr="00CE6665">
        <w:rPr>
          <w:rFonts w:eastAsia="Times New Roman"/>
        </w:rPr>
        <w:t xml:space="preserve"> Several quarries where round </w:t>
      </w:r>
      <w:proofErr w:type="spellStart"/>
      <w:r w:rsidRPr="00CE6665">
        <w:rPr>
          <w:rFonts w:eastAsia="Times New Roman"/>
        </w:rPr>
        <w:t>workpieces</w:t>
      </w:r>
      <w:proofErr w:type="spellEnd"/>
      <w:r w:rsidRPr="00CE6665">
        <w:rPr>
          <w:rFonts w:eastAsia="Times New Roman"/>
        </w:rPr>
        <w:t xml:space="preserve"> had been produced were identified. Their status as quarries was confirmed by the find of a 3-by-3-metre piece at the southeastern slope of the plateau. Unequivocally Neolithic are three T-shaped pillars that have not been levered out of the bedrock. The biggest of them lies on the northern plateau. It has a length of 7 m (23 </w:t>
      </w:r>
      <w:proofErr w:type="spellStart"/>
      <w:r w:rsidRPr="00CE6665">
        <w:rPr>
          <w:rFonts w:eastAsia="Times New Roman"/>
        </w:rPr>
        <w:t>ft</w:t>
      </w:r>
      <w:proofErr w:type="spellEnd"/>
      <w:r w:rsidRPr="00CE6665">
        <w:rPr>
          <w:rFonts w:eastAsia="Times New Roman"/>
        </w:rPr>
        <w:t>) and its head has a width of 3 m (10 </w:t>
      </w:r>
      <w:proofErr w:type="spellStart"/>
      <w:r w:rsidRPr="00CE6665">
        <w:rPr>
          <w:rFonts w:eastAsia="Times New Roman"/>
        </w:rPr>
        <w:t>ft</w:t>
      </w:r>
      <w:proofErr w:type="spellEnd"/>
      <w:r w:rsidRPr="00CE6665">
        <w:rPr>
          <w:rFonts w:eastAsia="Times New Roman"/>
        </w:rPr>
        <w:t>). Its weight may be around 50 tons. The two other unfinished pillars lie on the southern Plateau.</w:t>
      </w:r>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At the western edge of the hill, a lion-like figure was found. In this area, </w:t>
      </w:r>
      <w:hyperlink r:id="rId79" w:tooltip="Flint" w:history="1">
        <w:r w:rsidRPr="00CE6665">
          <w:rPr>
            <w:rFonts w:eastAsia="Times New Roman"/>
            <w:color w:val="0000FF"/>
            <w:u w:val="single"/>
          </w:rPr>
          <w:t>flint</w:t>
        </w:r>
      </w:hyperlink>
      <w:r w:rsidRPr="00CE6665">
        <w:rPr>
          <w:rFonts w:eastAsia="Times New Roman"/>
        </w:rPr>
        <w:t xml:space="preserve"> and limestone fragments occur more frequently. It was therefore suggested that this could have been some kind of sculpture workshop.</w:t>
      </w:r>
      <w:hyperlink r:id="rId80" w:anchor="cite_note-15" w:history="1">
        <w:r w:rsidRPr="00CE6665">
          <w:rPr>
            <w:rFonts w:eastAsia="Times New Roman"/>
            <w:color w:val="0000FF"/>
            <w:u w:val="single"/>
            <w:vertAlign w:val="superscript"/>
          </w:rPr>
          <w:t>[15]</w:t>
        </w:r>
      </w:hyperlink>
      <w:r w:rsidRPr="00CE6665">
        <w:rPr>
          <w:rFonts w:eastAsia="Times New Roman"/>
        </w:rPr>
        <w:t xml:space="preserve"> It is unclear, on the other hand, how to classify three </w:t>
      </w:r>
      <w:hyperlink r:id="rId81" w:tooltip="Phallus" w:history="1">
        <w:r w:rsidRPr="00CE6665">
          <w:rPr>
            <w:rFonts w:eastAsia="Times New Roman"/>
            <w:color w:val="0000FF"/>
            <w:u w:val="single"/>
          </w:rPr>
          <w:t>phallic</w:t>
        </w:r>
      </w:hyperlink>
      <w:r w:rsidRPr="00CE6665">
        <w:rPr>
          <w:rFonts w:eastAsia="Times New Roman"/>
        </w:rPr>
        <w:t xml:space="preserve"> depictions from the surface of the southern plateau. They are near the quarries from classical times, making their dating difficult.</w:t>
      </w:r>
      <w:hyperlink r:id="rId82" w:anchor="cite_note-Schmidtp111-16" w:history="1">
        <w:r w:rsidRPr="00CE6665">
          <w:rPr>
            <w:rFonts w:eastAsia="Times New Roman"/>
            <w:color w:val="0000FF"/>
            <w:u w:val="single"/>
            <w:vertAlign w:val="superscript"/>
          </w:rPr>
          <w:t>[16]</w:t>
        </w:r>
      </w:hyperlink>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Apart from the tell, there is an incised platform with two sockets that could have held pillars, and a surrounding flat bench. This platform corresponds to the complexes from Layer III at the actual tell. Continuing the naming pattern, it is called "complex E." Owing to its similarity to the cult-buildings at </w:t>
      </w:r>
      <w:hyperlink r:id="rId83" w:tooltip="Nevalı Çori" w:history="1">
        <w:proofErr w:type="spellStart"/>
        <w:r w:rsidRPr="00CE6665">
          <w:rPr>
            <w:rFonts w:eastAsia="Times New Roman"/>
            <w:color w:val="0000FF"/>
            <w:u w:val="single"/>
          </w:rPr>
          <w:t>Nevalı</w:t>
        </w:r>
        <w:proofErr w:type="spellEnd"/>
        <w:r w:rsidRPr="00CE6665">
          <w:rPr>
            <w:rFonts w:eastAsia="Times New Roman"/>
            <w:color w:val="0000FF"/>
            <w:u w:val="single"/>
          </w:rPr>
          <w:t xml:space="preserve"> </w:t>
        </w:r>
        <w:proofErr w:type="spellStart"/>
        <w:r w:rsidRPr="00CE6665">
          <w:rPr>
            <w:rFonts w:eastAsia="Times New Roman"/>
            <w:color w:val="0000FF"/>
            <w:u w:val="single"/>
          </w:rPr>
          <w:t>Çori</w:t>
        </w:r>
        <w:proofErr w:type="spellEnd"/>
      </w:hyperlink>
      <w:r w:rsidRPr="00CE6665">
        <w:rPr>
          <w:rFonts w:eastAsia="Times New Roman"/>
        </w:rPr>
        <w:t xml:space="preserve"> it has also been called "Temple of the Rock." Its floor has been carefully hewn out of the bedrock and smoothed, reminiscent of the </w:t>
      </w:r>
      <w:hyperlink r:id="rId84" w:tooltip="Terrazzo" w:history="1">
        <w:r w:rsidRPr="00CE6665">
          <w:rPr>
            <w:rFonts w:eastAsia="Times New Roman"/>
            <w:color w:val="0000FF"/>
            <w:u w:val="single"/>
          </w:rPr>
          <w:t>terrazzo</w:t>
        </w:r>
      </w:hyperlink>
      <w:r w:rsidRPr="00CE6665">
        <w:rPr>
          <w:rFonts w:eastAsia="Times New Roman"/>
        </w:rPr>
        <w:t xml:space="preserve"> floors of the younger complexes at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Immediately northwest of this area are two cistern-like pits, believed to be part of complex E. One of these pits has a table-high pin as well as a staircase with five steps.</w:t>
      </w:r>
      <w:hyperlink r:id="rId85" w:anchor="cite_note-17" w:history="1">
        <w:r w:rsidRPr="00CE6665">
          <w:rPr>
            <w:rFonts w:eastAsia="Times New Roman"/>
            <w:color w:val="0000FF"/>
            <w:u w:val="single"/>
            <w:vertAlign w:val="superscript"/>
          </w:rPr>
          <w:t>[17]</w:t>
        </w:r>
      </w:hyperlink>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At the western </w:t>
      </w:r>
      <w:hyperlink r:id="rId86" w:tooltip="Escarpment" w:history="1">
        <w:r w:rsidRPr="00CE6665">
          <w:rPr>
            <w:rFonts w:eastAsia="Times New Roman"/>
            <w:color w:val="0000FF"/>
            <w:u w:val="single"/>
          </w:rPr>
          <w:t>escarpment</w:t>
        </w:r>
      </w:hyperlink>
      <w:r w:rsidRPr="00CE6665">
        <w:rPr>
          <w:rFonts w:eastAsia="Times New Roman"/>
        </w:rPr>
        <w:t xml:space="preserve">, a small cave has been discovered in which a small </w:t>
      </w:r>
      <w:hyperlink r:id="rId87" w:tooltip="Relief" w:history="1">
        <w:r w:rsidRPr="00CE6665">
          <w:rPr>
            <w:rFonts w:eastAsia="Times New Roman"/>
            <w:color w:val="0000FF"/>
            <w:u w:val="single"/>
          </w:rPr>
          <w:t>relief</w:t>
        </w:r>
      </w:hyperlink>
      <w:r w:rsidRPr="00CE6665">
        <w:rPr>
          <w:rFonts w:eastAsia="Times New Roman"/>
        </w:rPr>
        <w:t xml:space="preserve"> depicting a bovine was found. It is the only relief found in this cave.</w:t>
      </w:r>
      <w:hyperlink r:id="rId88" w:anchor="cite_note-Schmidtp111-16" w:history="1">
        <w:r w:rsidRPr="00CE6665">
          <w:rPr>
            <w:rFonts w:eastAsia="Times New Roman"/>
            <w:color w:val="0000FF"/>
            <w:u w:val="single"/>
            <w:vertAlign w:val="superscript"/>
          </w:rPr>
          <w:t>[16]</w:t>
        </w:r>
      </w:hyperlink>
    </w:p>
    <w:p w:rsidR="00CE6665" w:rsidRPr="00CE6665" w:rsidRDefault="00CE6665" w:rsidP="00CE6665">
      <w:pPr>
        <w:spacing w:before="100" w:beforeAutospacing="1" w:after="100" w:afterAutospacing="1" w:line="240" w:lineRule="auto"/>
        <w:outlineLvl w:val="2"/>
        <w:rPr>
          <w:rFonts w:eastAsia="Times New Roman"/>
          <w:b/>
          <w:bCs/>
          <w:sz w:val="27"/>
          <w:szCs w:val="27"/>
        </w:rPr>
      </w:pPr>
      <w:r w:rsidRPr="00CE6665">
        <w:rPr>
          <w:rFonts w:eastAsia="Times New Roman"/>
          <w:b/>
          <w:bCs/>
          <w:sz w:val="27"/>
          <w:szCs w:val="27"/>
        </w:rPr>
        <w:t>Layer III</w:t>
      </w:r>
    </w:p>
    <w:p w:rsidR="00CE6665" w:rsidRPr="00CE6665" w:rsidRDefault="00CE6665" w:rsidP="00CE6665">
      <w:pPr>
        <w:spacing w:after="0" w:line="240" w:lineRule="auto"/>
        <w:rPr>
          <w:rFonts w:eastAsia="Times New Roman"/>
        </w:rPr>
      </w:pPr>
      <w:r w:rsidRPr="00CE6665">
        <w:rPr>
          <w:rFonts w:eastAsia="Times New Roman"/>
          <w:noProof/>
          <w:color w:val="0000FF"/>
        </w:rPr>
        <w:drawing>
          <wp:inline distT="0" distB="0" distL="0" distR="0">
            <wp:extent cx="1619250" cy="2438400"/>
            <wp:effectExtent l="0" t="0" r="0" b="0"/>
            <wp:docPr id="8" name="Picture 8" descr="https://upload.wikimedia.org/wikipedia/commons/thumb/2/2b/Gobekli_Tepe_2.jpg/170px-Gobekli_Tepe_2.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2/2b/Gobekli_Tepe_2.jpg/170px-Gobekli_Tepe_2.jp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19250" cy="2438400"/>
                    </a:xfrm>
                    <a:prstGeom prst="rect">
                      <a:avLst/>
                    </a:prstGeom>
                    <a:noFill/>
                    <a:ln>
                      <a:noFill/>
                    </a:ln>
                  </pic:spPr>
                </pic:pic>
              </a:graphicData>
            </a:graphic>
          </wp:inline>
        </w:drawing>
      </w:r>
    </w:p>
    <w:p w:rsidR="00CE6665" w:rsidRPr="00CE6665" w:rsidRDefault="00CE6665" w:rsidP="00CE6665">
      <w:pPr>
        <w:spacing w:after="0" w:line="240" w:lineRule="auto"/>
        <w:rPr>
          <w:rFonts w:eastAsia="Times New Roman"/>
        </w:rPr>
      </w:pPr>
      <w:r w:rsidRPr="00CE6665">
        <w:rPr>
          <w:rFonts w:eastAsia="Times New Roman"/>
        </w:rPr>
        <w:t xml:space="preserve">Pillar 2 from Enclosure A (Layer III) with </w:t>
      </w:r>
      <w:hyperlink r:id="rId91" w:tooltip="Low relief" w:history="1">
        <w:r w:rsidRPr="00CE6665">
          <w:rPr>
            <w:rFonts w:eastAsia="Times New Roman"/>
            <w:color w:val="0000FF"/>
            <w:u w:val="single"/>
          </w:rPr>
          <w:t>low reliefs</w:t>
        </w:r>
      </w:hyperlink>
      <w:r w:rsidRPr="00CE6665">
        <w:rPr>
          <w:rFonts w:eastAsia="Times New Roman"/>
        </w:rPr>
        <w:t xml:space="preserve"> of what are believed to be a </w:t>
      </w:r>
      <w:hyperlink r:id="rId92" w:tooltip="Bull" w:history="1">
        <w:r w:rsidRPr="00CE6665">
          <w:rPr>
            <w:rFonts w:eastAsia="Times New Roman"/>
            <w:color w:val="0000FF"/>
            <w:u w:val="single"/>
          </w:rPr>
          <w:t>bull</w:t>
        </w:r>
      </w:hyperlink>
      <w:r w:rsidRPr="00CE6665">
        <w:rPr>
          <w:rFonts w:eastAsia="Times New Roman"/>
        </w:rPr>
        <w:t xml:space="preserve">, </w:t>
      </w:r>
      <w:hyperlink r:id="rId93" w:tooltip="Fox" w:history="1">
        <w:r w:rsidRPr="00CE6665">
          <w:rPr>
            <w:rFonts w:eastAsia="Times New Roman"/>
            <w:color w:val="0000FF"/>
            <w:u w:val="single"/>
          </w:rPr>
          <w:t>fox</w:t>
        </w:r>
      </w:hyperlink>
      <w:r w:rsidRPr="00CE6665">
        <w:rPr>
          <w:rFonts w:eastAsia="Times New Roman"/>
        </w:rPr>
        <w:t xml:space="preserve">, and </w:t>
      </w:r>
      <w:hyperlink r:id="rId94" w:tooltip="Crane (bird)" w:history="1">
        <w:r w:rsidRPr="00CE6665">
          <w:rPr>
            <w:rFonts w:eastAsia="Times New Roman"/>
            <w:color w:val="0000FF"/>
            <w:u w:val="single"/>
          </w:rPr>
          <w:t>crane</w:t>
        </w:r>
      </w:hyperlink>
      <w:r w:rsidRPr="00CE6665">
        <w:rPr>
          <w:rFonts w:eastAsia="Times New Roman"/>
        </w:rPr>
        <w:t>.</w:t>
      </w:r>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At this early stage of the site's history, circular compounds or </w:t>
      </w:r>
      <w:hyperlink r:id="rId95" w:tooltip="Temenos" w:history="1">
        <w:proofErr w:type="spellStart"/>
        <w:r w:rsidRPr="00CE6665">
          <w:rPr>
            <w:rFonts w:eastAsia="Times New Roman"/>
            <w:i/>
            <w:iCs/>
            <w:color w:val="0000FF"/>
            <w:u w:val="single"/>
          </w:rPr>
          <w:t>temene</w:t>
        </w:r>
        <w:proofErr w:type="spellEnd"/>
      </w:hyperlink>
      <w:r w:rsidRPr="00CE6665">
        <w:rPr>
          <w:rFonts w:eastAsia="Times New Roman"/>
        </w:rPr>
        <w:t xml:space="preserve"> first appear. They range from 10 to 30 </w:t>
      </w:r>
      <w:proofErr w:type="spellStart"/>
      <w:r w:rsidRPr="00CE6665">
        <w:rPr>
          <w:rFonts w:eastAsia="Times New Roman"/>
        </w:rPr>
        <w:t>metres</w:t>
      </w:r>
      <w:proofErr w:type="spellEnd"/>
      <w:r w:rsidRPr="00CE6665">
        <w:rPr>
          <w:rFonts w:eastAsia="Times New Roman"/>
        </w:rPr>
        <w:t xml:space="preserve"> in diameter. Their most notable feature is the presence of T-shaped limestone pillars evenly set within thick interior walls composed of unworked stone. Four such circular structures have been unearthed so far. Geophysical surveys indicate that there are 16 more, enclosing up to eight pillars each, amounting to nearly 200 pillars in all. The slabs were transported from bedrock pits located approximately 100 </w:t>
      </w:r>
      <w:proofErr w:type="spellStart"/>
      <w:r w:rsidRPr="00CE6665">
        <w:rPr>
          <w:rFonts w:eastAsia="Times New Roman"/>
        </w:rPr>
        <w:t>metres</w:t>
      </w:r>
      <w:proofErr w:type="spellEnd"/>
      <w:r w:rsidRPr="00CE6665">
        <w:rPr>
          <w:rFonts w:eastAsia="Times New Roman"/>
        </w:rPr>
        <w:t xml:space="preserve"> (330 </w:t>
      </w:r>
      <w:proofErr w:type="spellStart"/>
      <w:r w:rsidRPr="00CE6665">
        <w:rPr>
          <w:rFonts w:eastAsia="Times New Roman"/>
        </w:rPr>
        <w:t>ft</w:t>
      </w:r>
      <w:proofErr w:type="spellEnd"/>
      <w:r w:rsidRPr="00CE6665">
        <w:rPr>
          <w:rFonts w:eastAsia="Times New Roman"/>
        </w:rPr>
        <w:t>) from the hilltop, with workers using flint points to cut through the limestone bedrock.</w:t>
      </w:r>
      <w:hyperlink r:id="rId96" w:anchor="cite_note-18" w:history="1">
        <w:r w:rsidRPr="00CE6665">
          <w:rPr>
            <w:rFonts w:eastAsia="Times New Roman"/>
            <w:color w:val="0000FF"/>
            <w:u w:val="single"/>
            <w:vertAlign w:val="superscript"/>
          </w:rPr>
          <w:t>[18]</w:t>
        </w:r>
      </w:hyperlink>
    </w:p>
    <w:p w:rsidR="00CE6665" w:rsidRPr="00CE6665" w:rsidRDefault="00CE6665" w:rsidP="00CE6665">
      <w:pPr>
        <w:spacing w:after="0" w:line="240" w:lineRule="auto"/>
        <w:rPr>
          <w:rFonts w:eastAsia="Times New Roman"/>
        </w:rPr>
      </w:pPr>
      <w:r w:rsidRPr="00CE6665">
        <w:rPr>
          <w:rFonts w:eastAsia="Times New Roman"/>
          <w:noProof/>
          <w:color w:val="0000FF"/>
        </w:rPr>
        <w:drawing>
          <wp:inline distT="0" distB="0" distL="0" distR="0">
            <wp:extent cx="1619250" cy="2584450"/>
            <wp:effectExtent l="0" t="0" r="0" b="6350"/>
            <wp:docPr id="7" name="Picture 7" descr="https://upload.wikimedia.org/wikipedia/commons/thumb/e/e5/GobeklitepeHeykel.jpg/170px-GobeklitepeHeykel.jp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e/e5/GobeklitepeHeykel.jpg/170px-GobeklitepeHeykel.jpg">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19250" cy="2584450"/>
                    </a:xfrm>
                    <a:prstGeom prst="rect">
                      <a:avLst/>
                    </a:prstGeom>
                    <a:noFill/>
                    <a:ln>
                      <a:noFill/>
                    </a:ln>
                  </pic:spPr>
                </pic:pic>
              </a:graphicData>
            </a:graphic>
          </wp:inline>
        </w:drawing>
      </w:r>
    </w:p>
    <w:p w:rsidR="00CE6665" w:rsidRPr="00CE6665" w:rsidRDefault="00CE6665" w:rsidP="00CE6665">
      <w:pPr>
        <w:spacing w:after="0" w:line="240" w:lineRule="auto"/>
        <w:rPr>
          <w:rFonts w:eastAsia="Times New Roman"/>
        </w:rPr>
      </w:pPr>
      <w:r w:rsidRPr="00CE6665">
        <w:rPr>
          <w:rFonts w:eastAsia="Times New Roman"/>
        </w:rPr>
        <w:t>Pillar 27 from Enclosure C (Layer III) with the sculpture of a predatory animal</w:t>
      </w:r>
    </w:p>
    <w:p w:rsidR="00CE6665" w:rsidRPr="00CE6665" w:rsidRDefault="00CE6665" w:rsidP="00CE6665">
      <w:pPr>
        <w:spacing w:after="0" w:line="240" w:lineRule="auto"/>
        <w:rPr>
          <w:rFonts w:eastAsia="Times New Roman"/>
        </w:rPr>
      </w:pPr>
      <w:r w:rsidRPr="00CE6665">
        <w:rPr>
          <w:rFonts w:eastAsia="Times New Roman"/>
          <w:noProof/>
          <w:color w:val="0000FF"/>
        </w:rPr>
        <w:drawing>
          <wp:inline distT="0" distB="0" distL="0" distR="0">
            <wp:extent cx="1619250" cy="2159000"/>
            <wp:effectExtent l="0" t="0" r="0" b="0"/>
            <wp:docPr id="6" name="Picture 6" descr="https://upload.wikimedia.org/wikipedia/commons/thumb/e/e2/G%C3%B6bekli_Tepe_Pillar.JPG/170px-G%C3%B6bekli_Tepe_Pillar.JP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e/e2/G%C3%B6bekli_Tepe_Pillar.JPG/170px-G%C3%B6bekli_Tepe_Pillar.JPG">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19250" cy="2159000"/>
                    </a:xfrm>
                    <a:prstGeom prst="rect">
                      <a:avLst/>
                    </a:prstGeom>
                    <a:noFill/>
                    <a:ln>
                      <a:noFill/>
                    </a:ln>
                  </pic:spPr>
                </pic:pic>
              </a:graphicData>
            </a:graphic>
          </wp:inline>
        </w:drawing>
      </w:r>
    </w:p>
    <w:p w:rsidR="00CE6665" w:rsidRPr="00CE6665" w:rsidRDefault="00CE6665" w:rsidP="00CE6665">
      <w:pPr>
        <w:spacing w:after="0" w:line="240" w:lineRule="auto"/>
        <w:rPr>
          <w:rFonts w:eastAsia="Times New Roman"/>
        </w:rPr>
      </w:pPr>
      <w:r w:rsidRPr="00CE6665">
        <w:rPr>
          <w:rFonts w:eastAsia="Times New Roman"/>
        </w:rPr>
        <w:t>Pillar with the sculpture of a fox</w:t>
      </w:r>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Two taller pillars stand facing one another at the </w:t>
      </w:r>
      <w:proofErr w:type="spellStart"/>
      <w:r w:rsidRPr="00CE6665">
        <w:rPr>
          <w:rFonts w:eastAsia="Times New Roman"/>
        </w:rPr>
        <w:t>centre</w:t>
      </w:r>
      <w:proofErr w:type="spellEnd"/>
      <w:r w:rsidRPr="00CE6665">
        <w:rPr>
          <w:rFonts w:eastAsia="Times New Roman"/>
        </w:rPr>
        <w:t xml:space="preserve"> of each circle. Whether the circles were provided with a roof is uncertain. Stone benches designed for sitting are found in the interior.</w:t>
      </w:r>
      <w:hyperlink r:id="rId101" w:anchor="cite_note-19" w:history="1">
        <w:r w:rsidRPr="00CE6665">
          <w:rPr>
            <w:rFonts w:eastAsia="Times New Roman"/>
            <w:color w:val="0000FF"/>
            <w:u w:val="single"/>
            <w:vertAlign w:val="superscript"/>
          </w:rPr>
          <w:t>[19]</w:t>
        </w:r>
      </w:hyperlink>
      <w:r w:rsidRPr="00CE6665">
        <w:rPr>
          <w:rFonts w:eastAsia="Times New Roman"/>
        </w:rPr>
        <w:t xml:space="preserve"> Many of the pillars are decorated with </w:t>
      </w:r>
      <w:hyperlink r:id="rId102" w:tooltip="Abstract art" w:history="1">
        <w:r w:rsidRPr="00CE6665">
          <w:rPr>
            <w:rFonts w:eastAsia="Times New Roman"/>
            <w:color w:val="0000FF"/>
            <w:u w:val="single"/>
          </w:rPr>
          <w:t>abstract</w:t>
        </w:r>
      </w:hyperlink>
      <w:r w:rsidRPr="00CE6665">
        <w:rPr>
          <w:rFonts w:eastAsia="Times New Roman"/>
        </w:rPr>
        <w:t xml:space="preserve">, enigmatic </w:t>
      </w:r>
      <w:hyperlink r:id="rId103" w:tooltip="Pictogram" w:history="1">
        <w:r w:rsidRPr="00CE6665">
          <w:rPr>
            <w:rFonts w:eastAsia="Times New Roman"/>
            <w:color w:val="0000FF"/>
            <w:u w:val="single"/>
          </w:rPr>
          <w:t>pictograms</w:t>
        </w:r>
      </w:hyperlink>
      <w:r w:rsidRPr="00CE6665">
        <w:rPr>
          <w:rFonts w:eastAsia="Times New Roman"/>
        </w:rPr>
        <w:t xml:space="preserve"> and </w:t>
      </w:r>
      <w:hyperlink r:id="rId104" w:tooltip="Sculpture" w:history="1">
        <w:r w:rsidRPr="00CE6665">
          <w:rPr>
            <w:rFonts w:eastAsia="Times New Roman"/>
            <w:color w:val="0000FF"/>
            <w:u w:val="single"/>
          </w:rPr>
          <w:t>carved</w:t>
        </w:r>
      </w:hyperlink>
      <w:r w:rsidRPr="00CE6665">
        <w:rPr>
          <w:rFonts w:eastAsia="Times New Roman"/>
        </w:rPr>
        <w:t xml:space="preserve"> animal reliefs. The pictograms may represent commonly understood sacred symbols, as known from </w:t>
      </w:r>
      <w:hyperlink r:id="rId105" w:tooltip="Neolithic" w:history="1">
        <w:r w:rsidRPr="00CE6665">
          <w:rPr>
            <w:rFonts w:eastAsia="Times New Roman"/>
            <w:color w:val="0000FF"/>
            <w:u w:val="single"/>
          </w:rPr>
          <w:t>Neolithic</w:t>
        </w:r>
      </w:hyperlink>
      <w:r w:rsidRPr="00CE6665">
        <w:rPr>
          <w:rFonts w:eastAsia="Times New Roman"/>
        </w:rPr>
        <w:t xml:space="preserve"> </w:t>
      </w:r>
      <w:hyperlink r:id="rId106" w:tooltip="Cave paintings" w:history="1">
        <w:r w:rsidRPr="00CE6665">
          <w:rPr>
            <w:rFonts w:eastAsia="Times New Roman"/>
            <w:color w:val="0000FF"/>
            <w:u w:val="single"/>
          </w:rPr>
          <w:t>cave paintings</w:t>
        </w:r>
      </w:hyperlink>
      <w:r w:rsidRPr="00CE6665">
        <w:rPr>
          <w:rFonts w:eastAsia="Times New Roman"/>
        </w:rPr>
        <w:t xml:space="preserve"> elsewhere. The reliefs depict mammals such as lions, bulls, boars, foxes, gazelles and donkeys; snakes and other reptiles, </w:t>
      </w:r>
      <w:hyperlink r:id="rId107" w:tooltip="Arthropod" w:history="1">
        <w:r w:rsidRPr="00CE6665">
          <w:rPr>
            <w:rFonts w:eastAsia="Times New Roman"/>
            <w:color w:val="0000FF"/>
            <w:u w:val="single"/>
          </w:rPr>
          <w:t>arthropods</w:t>
        </w:r>
      </w:hyperlink>
      <w:r w:rsidRPr="00CE6665">
        <w:rPr>
          <w:rFonts w:eastAsia="Times New Roman"/>
        </w:rPr>
        <w:t xml:space="preserve"> such as insects and arachnids; and birds, particularly vultures. At the time the edifice was constructed, the surrounding country was likely to have been forested and capable of sustaining this variety of wildlife, before millennia of settlement and cultivation led to the near–</w:t>
      </w:r>
      <w:hyperlink r:id="rId108" w:tooltip="Dust Bowl" w:history="1">
        <w:r w:rsidRPr="00CE6665">
          <w:rPr>
            <w:rFonts w:eastAsia="Times New Roman"/>
            <w:color w:val="0000FF"/>
            <w:u w:val="single"/>
          </w:rPr>
          <w:t>Dust Bowl</w:t>
        </w:r>
      </w:hyperlink>
      <w:r w:rsidRPr="00CE6665">
        <w:rPr>
          <w:rFonts w:eastAsia="Times New Roman"/>
        </w:rPr>
        <w:t xml:space="preserve"> conditions prevalent today.</w:t>
      </w:r>
      <w:hyperlink r:id="rId109" w:anchor="cite_note-Smithsonian-10" w:history="1">
        <w:r w:rsidRPr="00CE6665">
          <w:rPr>
            <w:rFonts w:eastAsia="Times New Roman"/>
            <w:color w:val="0000FF"/>
            <w:u w:val="single"/>
            <w:vertAlign w:val="superscript"/>
          </w:rPr>
          <w:t>[10]</w:t>
        </w:r>
      </w:hyperlink>
      <w:r w:rsidRPr="00CE6665">
        <w:rPr>
          <w:rFonts w:eastAsia="Times New Roman"/>
        </w:rPr>
        <w:t xml:space="preserve"> Vultures also feature prominently in the iconography of </w:t>
      </w:r>
      <w:hyperlink r:id="rId110" w:tooltip="Çatalhöyük" w:history="1">
        <w:proofErr w:type="spellStart"/>
        <w:r w:rsidRPr="00CE6665">
          <w:rPr>
            <w:rFonts w:eastAsia="Times New Roman"/>
            <w:color w:val="0000FF"/>
            <w:u w:val="single"/>
          </w:rPr>
          <w:t>Çatalhöyük</w:t>
        </w:r>
        <w:proofErr w:type="spellEnd"/>
      </w:hyperlink>
      <w:r w:rsidRPr="00CE6665">
        <w:rPr>
          <w:rFonts w:eastAsia="Times New Roman"/>
        </w:rPr>
        <w:t xml:space="preserve"> and </w:t>
      </w:r>
      <w:hyperlink r:id="rId111" w:tooltip="Jericho" w:history="1">
        <w:r w:rsidRPr="00CE6665">
          <w:rPr>
            <w:rFonts w:eastAsia="Times New Roman"/>
            <w:color w:val="0000FF"/>
            <w:u w:val="single"/>
          </w:rPr>
          <w:t>Jericho</w:t>
        </w:r>
      </w:hyperlink>
      <w:r w:rsidRPr="00CE6665">
        <w:rPr>
          <w:rFonts w:eastAsia="Times New Roman"/>
        </w:rPr>
        <w:t xml:space="preserve">. Professor of Archaeology </w:t>
      </w:r>
      <w:hyperlink r:id="rId112" w:tooltip="Steven Mithen" w:history="1">
        <w:r w:rsidRPr="00CE6665">
          <w:rPr>
            <w:rFonts w:eastAsia="Times New Roman"/>
            <w:color w:val="0000FF"/>
            <w:u w:val="single"/>
          </w:rPr>
          <w:t xml:space="preserve">Steven </w:t>
        </w:r>
        <w:proofErr w:type="spellStart"/>
        <w:r w:rsidRPr="00CE6665">
          <w:rPr>
            <w:rFonts w:eastAsia="Times New Roman"/>
            <w:color w:val="0000FF"/>
            <w:u w:val="single"/>
          </w:rPr>
          <w:t>Mithen</w:t>
        </w:r>
        <w:proofErr w:type="spellEnd"/>
      </w:hyperlink>
      <w:r w:rsidRPr="00CE6665">
        <w:rPr>
          <w:rFonts w:eastAsia="Times New Roman"/>
        </w:rPr>
        <w:t xml:space="preserve"> suggests that in the early Neolithic culture of </w:t>
      </w:r>
      <w:hyperlink r:id="rId113" w:tooltip="Anatolia" w:history="1">
        <w:r w:rsidRPr="00CE6665">
          <w:rPr>
            <w:rFonts w:eastAsia="Times New Roman"/>
            <w:color w:val="0000FF"/>
            <w:u w:val="single"/>
          </w:rPr>
          <w:t>Anatolia</w:t>
        </w:r>
      </w:hyperlink>
      <w:r w:rsidRPr="00CE6665">
        <w:rPr>
          <w:rFonts w:eastAsia="Times New Roman"/>
        </w:rPr>
        <w:t xml:space="preserve"> and the </w:t>
      </w:r>
      <w:hyperlink r:id="rId114" w:tooltip="Near East" w:history="1">
        <w:r w:rsidRPr="00CE6665">
          <w:rPr>
            <w:rFonts w:eastAsia="Times New Roman"/>
            <w:color w:val="0000FF"/>
            <w:u w:val="single"/>
          </w:rPr>
          <w:t>Near East</w:t>
        </w:r>
      </w:hyperlink>
      <w:r w:rsidRPr="00CE6665">
        <w:rPr>
          <w:rFonts w:eastAsia="Times New Roman"/>
        </w:rPr>
        <w:t xml:space="preserve">, the deceased were deliberately exposed in order to be </w:t>
      </w:r>
      <w:hyperlink r:id="rId115" w:tooltip="Excarnation" w:history="1">
        <w:proofErr w:type="spellStart"/>
        <w:r w:rsidRPr="00CE6665">
          <w:rPr>
            <w:rFonts w:eastAsia="Times New Roman"/>
            <w:color w:val="0000FF"/>
            <w:u w:val="single"/>
          </w:rPr>
          <w:t>excarnated</w:t>
        </w:r>
        <w:proofErr w:type="spellEnd"/>
      </w:hyperlink>
      <w:r w:rsidRPr="00CE6665">
        <w:rPr>
          <w:rFonts w:eastAsia="Times New Roman"/>
        </w:rPr>
        <w:t xml:space="preserve"> by vultures and other carrion birds. (The head of the deceased was sometimes removed and preserved — possibly a sign of </w:t>
      </w:r>
      <w:hyperlink r:id="rId116" w:tooltip="Ancestor worship" w:history="1">
        <w:r w:rsidRPr="00CE6665">
          <w:rPr>
            <w:rFonts w:eastAsia="Times New Roman"/>
            <w:color w:val="0000FF"/>
            <w:u w:val="single"/>
          </w:rPr>
          <w:t>ancestor worship</w:t>
        </w:r>
      </w:hyperlink>
      <w:r w:rsidRPr="00CE6665">
        <w:rPr>
          <w:rFonts w:eastAsia="Times New Roman"/>
        </w:rPr>
        <w:t>.)</w:t>
      </w:r>
      <w:hyperlink r:id="rId117" w:anchor="cite_note-20" w:history="1">
        <w:r w:rsidRPr="00CE6665">
          <w:rPr>
            <w:rFonts w:eastAsia="Times New Roman"/>
            <w:color w:val="0000FF"/>
            <w:u w:val="single"/>
            <w:vertAlign w:val="superscript"/>
          </w:rPr>
          <w:t>[20]</w:t>
        </w:r>
      </w:hyperlink>
      <w:r w:rsidRPr="00CE6665">
        <w:rPr>
          <w:rFonts w:eastAsia="Times New Roman"/>
        </w:rPr>
        <w:t xml:space="preserve"> This, then, would represent an early form of </w:t>
      </w:r>
      <w:hyperlink r:id="rId118" w:tooltip="Sky burial" w:history="1">
        <w:r w:rsidRPr="00CE6665">
          <w:rPr>
            <w:rFonts w:eastAsia="Times New Roman"/>
            <w:color w:val="0000FF"/>
            <w:u w:val="single"/>
          </w:rPr>
          <w:t>sky burial</w:t>
        </w:r>
      </w:hyperlink>
      <w:r w:rsidRPr="00CE6665">
        <w:rPr>
          <w:rFonts w:eastAsia="Times New Roman"/>
        </w:rPr>
        <w:t xml:space="preserve">, as still practiced by Tibetan </w:t>
      </w:r>
      <w:hyperlink r:id="rId119" w:tooltip="Buddhists" w:history="1">
        <w:r w:rsidRPr="00CE6665">
          <w:rPr>
            <w:rFonts w:eastAsia="Times New Roman"/>
            <w:color w:val="0000FF"/>
            <w:u w:val="single"/>
          </w:rPr>
          <w:t>Buddhists</w:t>
        </w:r>
      </w:hyperlink>
      <w:r w:rsidRPr="00CE6665">
        <w:rPr>
          <w:rFonts w:eastAsia="Times New Roman"/>
        </w:rPr>
        <w:t xml:space="preserve"> and by </w:t>
      </w:r>
      <w:hyperlink r:id="rId120" w:tooltip="Zoroastrians" w:history="1">
        <w:r w:rsidRPr="00CE6665">
          <w:rPr>
            <w:rFonts w:eastAsia="Times New Roman"/>
            <w:color w:val="0000FF"/>
            <w:u w:val="single"/>
          </w:rPr>
          <w:t>Zoroastrians</w:t>
        </w:r>
      </w:hyperlink>
      <w:r w:rsidRPr="00CE6665">
        <w:rPr>
          <w:rFonts w:eastAsia="Times New Roman"/>
        </w:rPr>
        <w:t xml:space="preserve"> in Iran and India.</w:t>
      </w:r>
      <w:hyperlink r:id="rId121" w:anchor="cite_note-21" w:history="1">
        <w:r w:rsidRPr="00CE6665">
          <w:rPr>
            <w:rFonts w:eastAsia="Times New Roman"/>
            <w:color w:val="0000FF"/>
            <w:u w:val="single"/>
            <w:vertAlign w:val="superscript"/>
          </w:rPr>
          <w:t>[21]</w:t>
        </w:r>
      </w:hyperlink>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Few humanoid figures have appeared in the art at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However, some of the T-shaped pillars have human arms carved on their lower half, suggesting that they are intended to represent the bodies of stylized humans (or perhaps gods). Loincloths also appear on the lower half of a few pillars. The horizontal stone member on top is thought to symbolize a human head. The pillars as a whole therefore have an </w:t>
      </w:r>
      <w:hyperlink r:id="rId122" w:tooltip="Anthropomorphism" w:history="1">
        <w:r w:rsidRPr="00CE6665">
          <w:rPr>
            <w:rFonts w:eastAsia="Times New Roman"/>
            <w:color w:val="0000FF"/>
            <w:u w:val="single"/>
          </w:rPr>
          <w:t>anthropomorphic</w:t>
        </w:r>
      </w:hyperlink>
      <w:r w:rsidRPr="00CE6665">
        <w:rPr>
          <w:rFonts w:eastAsia="Times New Roman"/>
        </w:rPr>
        <w:t xml:space="preserve"> identity.</w:t>
      </w:r>
      <w:hyperlink r:id="rId123" w:anchor="cite_note-22" w:history="1">
        <w:r w:rsidRPr="00CE6665">
          <w:rPr>
            <w:rFonts w:eastAsia="Times New Roman"/>
            <w:color w:val="0000FF"/>
            <w:u w:val="single"/>
            <w:vertAlign w:val="superscript"/>
          </w:rPr>
          <w:t>[22]</w:t>
        </w:r>
      </w:hyperlink>
      <w:r w:rsidRPr="00CE6665">
        <w:rPr>
          <w:rFonts w:eastAsia="Times New Roman"/>
        </w:rPr>
        <w:t xml:space="preserve"> Whether they were intended to serve as surrogate worshippers, symbolize venerated ancestors, or represent supernatural, anthropomorphic beings is not known.</w:t>
      </w:r>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Some of the floors in this, the oldest, layer are made of </w:t>
      </w:r>
      <w:hyperlink r:id="rId124" w:tooltip="Terrazzo" w:history="1">
        <w:r w:rsidRPr="00CE6665">
          <w:rPr>
            <w:rFonts w:eastAsia="Times New Roman"/>
            <w:color w:val="0000FF"/>
            <w:u w:val="single"/>
          </w:rPr>
          <w:t>terrazzo</w:t>
        </w:r>
      </w:hyperlink>
      <w:r w:rsidRPr="00CE6665">
        <w:rPr>
          <w:rFonts w:eastAsia="Times New Roman"/>
        </w:rPr>
        <w:t xml:space="preserve"> (burnt lime), others are bedrock from which pedestals to hold the large pair of central pillars were carved in high relief.</w:t>
      </w:r>
      <w:hyperlink r:id="rId125" w:anchor="cite_note-23" w:history="1">
        <w:r w:rsidRPr="00CE6665">
          <w:rPr>
            <w:rFonts w:eastAsia="Times New Roman"/>
            <w:color w:val="0000FF"/>
            <w:u w:val="single"/>
            <w:vertAlign w:val="superscript"/>
          </w:rPr>
          <w:t>[23]</w:t>
        </w:r>
      </w:hyperlink>
      <w:r w:rsidRPr="00CE6665">
        <w:rPr>
          <w:rFonts w:eastAsia="Times New Roman"/>
        </w:rPr>
        <w:t xml:space="preserve"> Radiocarbon dating places the construction of these early circles in the range of 9600 to 8800 BCE. Carbon dating suggests that (for reasons unknown) the enclosures were backfilled during the Stone Age.</w:t>
      </w:r>
    </w:p>
    <w:p w:rsidR="00CE6665" w:rsidRPr="00CE6665" w:rsidRDefault="00CE6665" w:rsidP="00CE6665">
      <w:pPr>
        <w:spacing w:before="100" w:beforeAutospacing="1" w:after="100" w:afterAutospacing="1" w:line="240" w:lineRule="auto"/>
        <w:outlineLvl w:val="2"/>
        <w:rPr>
          <w:rFonts w:eastAsia="Times New Roman"/>
          <w:b/>
          <w:bCs/>
          <w:sz w:val="27"/>
          <w:szCs w:val="27"/>
        </w:rPr>
      </w:pPr>
      <w:r w:rsidRPr="00CE6665">
        <w:rPr>
          <w:rFonts w:eastAsia="Times New Roman"/>
          <w:b/>
          <w:bCs/>
          <w:sz w:val="27"/>
          <w:szCs w:val="27"/>
        </w:rPr>
        <w:t>Layer II</w:t>
      </w:r>
    </w:p>
    <w:p w:rsidR="00CE6665" w:rsidRPr="00CE6665" w:rsidRDefault="00CE6665" w:rsidP="00CE6665">
      <w:pPr>
        <w:spacing w:after="0" w:line="240" w:lineRule="auto"/>
        <w:rPr>
          <w:rFonts w:eastAsia="Times New Roman"/>
        </w:rPr>
      </w:pPr>
      <w:r w:rsidRPr="00CE6665">
        <w:rPr>
          <w:rFonts w:eastAsia="Times New Roman"/>
          <w:noProof/>
          <w:color w:val="0000FF"/>
        </w:rPr>
        <w:drawing>
          <wp:inline distT="0" distB="0" distL="0" distR="0">
            <wp:extent cx="2095500" cy="2787650"/>
            <wp:effectExtent l="0" t="0" r="0" b="0"/>
            <wp:docPr id="5" name="Picture 5" descr="https://upload.wikimedia.org/wikipedia/commons/thumb/a/a2/%C5%9Eanl%C4%B1urfa_M%C3%BCzesi_Neotilik_%C3%87a%C4%9F_totem.jpg/220px-%C5%9Eanl%C4%B1urfa_M%C3%BCzesi_Neotilik_%C3%87a%C4%9F_totem.jp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a/a2/%C5%9Eanl%C4%B1urfa_M%C3%BCzesi_Neotilik_%C3%87a%C4%9F_totem.jpg/220px-%C5%9Eanl%C4%B1urfa_M%C3%BCzesi_Neotilik_%C3%87a%C4%9F_totem.jpg">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95500" cy="2787650"/>
                    </a:xfrm>
                    <a:prstGeom prst="rect">
                      <a:avLst/>
                    </a:prstGeom>
                    <a:noFill/>
                    <a:ln>
                      <a:noFill/>
                    </a:ln>
                  </pic:spPr>
                </pic:pic>
              </a:graphicData>
            </a:graphic>
          </wp:inline>
        </w:drawing>
      </w:r>
    </w:p>
    <w:p w:rsidR="00CE6665" w:rsidRPr="00CE6665" w:rsidRDefault="00CE6665" w:rsidP="00CE6665">
      <w:pPr>
        <w:spacing w:after="0" w:line="240" w:lineRule="auto"/>
        <w:rPr>
          <w:rFonts w:eastAsia="Times New Roman"/>
        </w:rPr>
      </w:pPr>
      <w:r w:rsidRPr="00CE6665">
        <w:rPr>
          <w:rFonts w:eastAsia="Times New Roman"/>
        </w:rPr>
        <w:t xml:space="preserve">A sort of a totem pole from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Layer II, 8800-8000 BC - </w:t>
      </w:r>
      <w:hyperlink r:id="rId128" w:tooltip="Sanliurfa Museum" w:history="1">
        <w:proofErr w:type="spellStart"/>
        <w:r w:rsidRPr="00CE6665">
          <w:rPr>
            <w:rFonts w:eastAsia="Times New Roman"/>
            <w:color w:val="0000FF"/>
            <w:u w:val="single"/>
          </w:rPr>
          <w:t>Şanlıurfa</w:t>
        </w:r>
        <w:proofErr w:type="spellEnd"/>
        <w:r w:rsidRPr="00CE6665">
          <w:rPr>
            <w:rFonts w:eastAsia="Times New Roman"/>
            <w:color w:val="0000FF"/>
            <w:u w:val="single"/>
          </w:rPr>
          <w:t xml:space="preserve"> (Urfa) Museum</w:t>
        </w:r>
      </w:hyperlink>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Creation of the circular enclosures in layer III later gave way to the construction of small rectangular rooms in layer II. Rectangular buildings make a more efficient use of space compared with circular structures. They are often associated with the emergence of the Neolithic.</w:t>
      </w:r>
      <w:hyperlink r:id="rId129" w:anchor="cite_note-24" w:history="1">
        <w:r w:rsidRPr="00CE6665">
          <w:rPr>
            <w:rFonts w:eastAsia="Times New Roman"/>
            <w:color w:val="0000FF"/>
            <w:u w:val="single"/>
            <w:vertAlign w:val="superscript"/>
          </w:rPr>
          <w:t>[24]</w:t>
        </w:r>
      </w:hyperlink>
      <w:r w:rsidRPr="00CE6665">
        <w:rPr>
          <w:rFonts w:eastAsia="Times New Roman"/>
        </w:rPr>
        <w:t xml:space="preserve"> But the T-shaped pillars, the main feature of the older enclosures, are also present here, indicating that the buildings of Layer II continued to serve as sanctuaries.</w:t>
      </w:r>
      <w:hyperlink r:id="rId130" w:anchor="cite_note-25" w:history="1">
        <w:r w:rsidRPr="00CE6665">
          <w:rPr>
            <w:rFonts w:eastAsia="Times New Roman"/>
            <w:color w:val="0000FF"/>
            <w:u w:val="single"/>
            <w:vertAlign w:val="superscript"/>
          </w:rPr>
          <w:t>[25]</w:t>
        </w:r>
      </w:hyperlink>
      <w:r w:rsidRPr="00CE6665">
        <w:rPr>
          <w:rFonts w:eastAsia="Times New Roman"/>
        </w:rPr>
        <w:t xml:space="preserve"> Layer II is assigned to </w:t>
      </w:r>
      <w:hyperlink r:id="rId131" w:tooltip="Pre-Pottery Neolithic B" w:history="1">
        <w:r w:rsidRPr="00CE6665">
          <w:rPr>
            <w:rFonts w:eastAsia="Times New Roman"/>
            <w:color w:val="0000FF"/>
            <w:u w:val="single"/>
          </w:rPr>
          <w:t>Pre-Pottery Neolithic B</w:t>
        </w:r>
      </w:hyperlink>
      <w:r w:rsidRPr="00CE6665">
        <w:rPr>
          <w:rFonts w:eastAsia="Times New Roman"/>
        </w:rPr>
        <w:t xml:space="preserve"> (PPNB). The several adjoining rectangular, </w:t>
      </w:r>
      <w:proofErr w:type="spellStart"/>
      <w:r w:rsidRPr="00CE6665">
        <w:rPr>
          <w:rFonts w:eastAsia="Times New Roman"/>
        </w:rPr>
        <w:t>doorless</w:t>
      </w:r>
      <w:proofErr w:type="spellEnd"/>
      <w:r w:rsidRPr="00CE6665">
        <w:rPr>
          <w:rFonts w:eastAsia="Times New Roman"/>
        </w:rPr>
        <w:t xml:space="preserve"> and windowless rooms have floors of polished lime reminiscent of </w:t>
      </w:r>
      <w:hyperlink r:id="rId132" w:tooltip="Ancient Rome" w:history="1">
        <w:r w:rsidRPr="00CE6665">
          <w:rPr>
            <w:rFonts w:eastAsia="Times New Roman"/>
            <w:color w:val="0000FF"/>
            <w:u w:val="single"/>
          </w:rPr>
          <w:t>Roman</w:t>
        </w:r>
      </w:hyperlink>
      <w:r w:rsidRPr="00CE6665">
        <w:rPr>
          <w:rFonts w:eastAsia="Times New Roman"/>
        </w:rPr>
        <w:t xml:space="preserve"> terrazzo floors. Carbon dating has yielded dates between 8800 and 8000 BCE.</w:t>
      </w:r>
      <w:hyperlink r:id="rId133" w:anchor="cite_note-26" w:history="1">
        <w:r w:rsidRPr="00CE6665">
          <w:rPr>
            <w:rFonts w:eastAsia="Times New Roman"/>
            <w:color w:val="0000FF"/>
            <w:u w:val="single"/>
            <w:vertAlign w:val="superscript"/>
          </w:rPr>
          <w:t>[26]</w:t>
        </w:r>
      </w:hyperlink>
      <w:r w:rsidRPr="00CE6665">
        <w:rPr>
          <w:rFonts w:eastAsia="Times New Roman"/>
        </w:rPr>
        <w:t xml:space="preserve"> Several T-pillars up to 1.5 meters tall occupy the center of the rooms. A pair decorated with fierce-looking lions is responsible for the name "lion pillar building" by which their enclosure is known.</w:t>
      </w:r>
      <w:hyperlink r:id="rId134" w:anchor="cite_note-27" w:history="1">
        <w:r w:rsidRPr="00CE6665">
          <w:rPr>
            <w:rFonts w:eastAsia="Times New Roman"/>
            <w:color w:val="0000FF"/>
            <w:u w:val="single"/>
            <w:vertAlign w:val="superscript"/>
          </w:rPr>
          <w:t>[27]</w:t>
        </w:r>
      </w:hyperlink>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A sort of a stone totem pole was discovered at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Layer II in 2010. It is 1.92 </w:t>
      </w:r>
      <w:proofErr w:type="spellStart"/>
      <w:r w:rsidRPr="00CE6665">
        <w:rPr>
          <w:rFonts w:eastAsia="Times New Roman"/>
        </w:rPr>
        <w:t>metres</w:t>
      </w:r>
      <w:proofErr w:type="spellEnd"/>
      <w:r w:rsidRPr="00CE6665">
        <w:rPr>
          <w:rFonts w:eastAsia="Times New Roman"/>
        </w:rPr>
        <w:t xml:space="preserve"> high, and is superficially reminiscent of those in North America. The pole features three figures, the uppermost depicting a predator, probably a bear, and below it a human-like shape. Because the statue is damaged, the interpretation is not entirely clear. Fragments of a similar pole were discovered about 20 years ago in </w:t>
      </w:r>
      <w:hyperlink r:id="rId135" w:tooltip="Nevalı Çori" w:history="1">
        <w:proofErr w:type="spellStart"/>
        <w:r w:rsidRPr="00CE6665">
          <w:rPr>
            <w:rFonts w:eastAsia="Times New Roman"/>
            <w:color w:val="0000FF"/>
            <w:u w:val="single"/>
          </w:rPr>
          <w:t>Nevalı</w:t>
        </w:r>
        <w:proofErr w:type="spellEnd"/>
        <w:r w:rsidRPr="00CE6665">
          <w:rPr>
            <w:rFonts w:eastAsia="Times New Roman"/>
            <w:color w:val="0000FF"/>
            <w:u w:val="single"/>
          </w:rPr>
          <w:t xml:space="preserve"> </w:t>
        </w:r>
        <w:proofErr w:type="spellStart"/>
        <w:r w:rsidRPr="00CE6665">
          <w:rPr>
            <w:rFonts w:eastAsia="Times New Roman"/>
            <w:color w:val="0000FF"/>
            <w:u w:val="single"/>
          </w:rPr>
          <w:t>Çori</w:t>
        </w:r>
        <w:proofErr w:type="spellEnd"/>
      </w:hyperlink>
      <w:r w:rsidRPr="00CE6665">
        <w:rPr>
          <w:rFonts w:eastAsia="Times New Roman"/>
        </w:rPr>
        <w:t xml:space="preserve">, also in Turkey. Also, an older layer at </w:t>
      </w:r>
      <w:proofErr w:type="spellStart"/>
      <w:r w:rsidRPr="00CE6665">
        <w:rPr>
          <w:rFonts w:eastAsia="Times New Roman"/>
        </w:rPr>
        <w:t>Gobekli</w:t>
      </w:r>
      <w:proofErr w:type="spellEnd"/>
      <w:r w:rsidRPr="00CE6665">
        <w:rPr>
          <w:rFonts w:eastAsia="Times New Roman"/>
        </w:rPr>
        <w:t xml:space="preserve"> does feature some related sculptures portraying animals on human heads.</w:t>
      </w:r>
      <w:hyperlink r:id="rId136" w:anchor="cite_note-28" w:history="1">
        <w:r w:rsidRPr="00CE6665">
          <w:rPr>
            <w:rFonts w:eastAsia="Times New Roman"/>
            <w:color w:val="0000FF"/>
            <w:u w:val="single"/>
            <w:vertAlign w:val="superscript"/>
          </w:rPr>
          <w:t>[28]</w:t>
        </w:r>
      </w:hyperlink>
    </w:p>
    <w:p w:rsidR="00CE6665" w:rsidRPr="00CE6665" w:rsidRDefault="00CE6665" w:rsidP="00CE6665">
      <w:pPr>
        <w:spacing w:before="100" w:beforeAutospacing="1" w:after="100" w:afterAutospacing="1" w:line="240" w:lineRule="auto"/>
        <w:outlineLvl w:val="2"/>
        <w:rPr>
          <w:rFonts w:eastAsia="Times New Roman"/>
          <w:b/>
          <w:bCs/>
          <w:sz w:val="27"/>
          <w:szCs w:val="27"/>
        </w:rPr>
      </w:pPr>
      <w:r w:rsidRPr="00CE6665">
        <w:rPr>
          <w:rFonts w:eastAsia="Times New Roman"/>
          <w:b/>
          <w:bCs/>
          <w:sz w:val="27"/>
          <w:szCs w:val="27"/>
        </w:rPr>
        <w:t>Layer I</w:t>
      </w:r>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Layer I is the uppermost part of the hill. It is the shallowest, but accounts for the longest stretch of time. It consists of loose sediments caused by erosion and the virtually uninterrupted use of the hill for agricultural purposes since it ceased to operate as a cult center.</w:t>
      </w:r>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The site was deliberately </w:t>
      </w:r>
      <w:hyperlink r:id="rId137" w:tooltip="Earthworks (engineering)" w:history="1">
        <w:r w:rsidRPr="00CE6665">
          <w:rPr>
            <w:rFonts w:eastAsia="Times New Roman"/>
            <w:color w:val="0000FF"/>
            <w:u w:val="single"/>
          </w:rPr>
          <w:t>backfilled</w:t>
        </w:r>
      </w:hyperlink>
      <w:r w:rsidRPr="00CE6665">
        <w:rPr>
          <w:rFonts w:eastAsia="Times New Roman"/>
        </w:rPr>
        <w:t xml:space="preserve"> sometime after 8000 BCE: the buildings were buried under debris, mostly flint gravel, stone tools, and animal bones.</w:t>
      </w:r>
      <w:hyperlink r:id="rId138" w:anchor="cite_note-29" w:history="1">
        <w:r w:rsidRPr="00CE6665">
          <w:rPr>
            <w:rFonts w:eastAsia="Times New Roman"/>
            <w:color w:val="0000FF"/>
            <w:u w:val="single"/>
            <w:vertAlign w:val="superscript"/>
          </w:rPr>
          <w:t>[29]</w:t>
        </w:r>
      </w:hyperlink>
      <w:r w:rsidRPr="00CE6665">
        <w:rPr>
          <w:rFonts w:eastAsia="Times New Roman"/>
        </w:rPr>
        <w:t xml:space="preserve"> In addition to </w:t>
      </w:r>
      <w:hyperlink r:id="rId139" w:tooltip="Byblos" w:history="1">
        <w:r w:rsidRPr="00CE6665">
          <w:rPr>
            <w:rFonts w:eastAsia="Times New Roman"/>
            <w:color w:val="0000FF"/>
            <w:u w:val="single"/>
          </w:rPr>
          <w:t>Byblos</w:t>
        </w:r>
      </w:hyperlink>
      <w:r w:rsidRPr="00CE6665">
        <w:rPr>
          <w:rFonts w:eastAsia="Times New Roman"/>
        </w:rPr>
        <w:t xml:space="preserve"> points (weapon heads, i.e. arrowheads etc.) and numerous </w:t>
      </w:r>
      <w:hyperlink r:id="rId140" w:tooltip="Nemrik" w:history="1">
        <w:proofErr w:type="spellStart"/>
        <w:r w:rsidRPr="00CE6665">
          <w:rPr>
            <w:rFonts w:eastAsia="Times New Roman"/>
            <w:color w:val="0000FF"/>
            <w:u w:val="single"/>
          </w:rPr>
          <w:t>Nemrik</w:t>
        </w:r>
        <w:proofErr w:type="spellEnd"/>
      </w:hyperlink>
      <w:r w:rsidRPr="00CE6665">
        <w:rPr>
          <w:rFonts w:eastAsia="Times New Roman"/>
        </w:rPr>
        <w:t xml:space="preserve"> points, </w:t>
      </w:r>
      <w:hyperlink r:id="rId141" w:tooltip="Helwan" w:history="1">
        <w:proofErr w:type="spellStart"/>
        <w:r w:rsidRPr="00CE6665">
          <w:rPr>
            <w:rFonts w:eastAsia="Times New Roman"/>
            <w:color w:val="0000FF"/>
            <w:u w:val="single"/>
          </w:rPr>
          <w:t>Helwan</w:t>
        </w:r>
        <w:proofErr w:type="spellEnd"/>
      </w:hyperlink>
      <w:r w:rsidRPr="00CE6665">
        <w:rPr>
          <w:rFonts w:eastAsia="Times New Roman"/>
        </w:rPr>
        <w:t xml:space="preserve">-points and </w:t>
      </w:r>
      <w:hyperlink r:id="rId142" w:tooltip="Tell Aswad" w:history="1">
        <w:r w:rsidRPr="00CE6665">
          <w:rPr>
            <w:rFonts w:eastAsia="Times New Roman"/>
            <w:color w:val="0000FF"/>
            <w:u w:val="single"/>
          </w:rPr>
          <w:t>Aswad</w:t>
        </w:r>
      </w:hyperlink>
      <w:r w:rsidRPr="00CE6665">
        <w:rPr>
          <w:rFonts w:eastAsia="Times New Roman"/>
        </w:rPr>
        <w:t xml:space="preserve">-points dominate the </w:t>
      </w:r>
      <w:proofErr w:type="spellStart"/>
      <w:r w:rsidRPr="00CE6665">
        <w:rPr>
          <w:rFonts w:eastAsia="Times New Roman"/>
        </w:rPr>
        <w:t>backfill's</w:t>
      </w:r>
      <w:proofErr w:type="spellEnd"/>
      <w:r w:rsidRPr="00CE6665">
        <w:rPr>
          <w:rFonts w:eastAsia="Times New Roman"/>
        </w:rPr>
        <w:t xml:space="preserve"> lithic inventory.</w:t>
      </w:r>
    </w:p>
    <w:p w:rsidR="00CE6665" w:rsidRPr="00CE6665" w:rsidRDefault="00CE6665" w:rsidP="00CE6665">
      <w:pPr>
        <w:spacing w:before="100" w:beforeAutospacing="1" w:after="100" w:afterAutospacing="1" w:line="240" w:lineRule="auto"/>
        <w:outlineLvl w:val="1"/>
        <w:rPr>
          <w:rFonts w:eastAsia="Times New Roman"/>
          <w:b/>
          <w:bCs/>
          <w:sz w:val="36"/>
          <w:szCs w:val="36"/>
        </w:rPr>
      </w:pPr>
      <w:r w:rsidRPr="00CE6665">
        <w:rPr>
          <w:rFonts w:eastAsia="Times New Roman"/>
          <w:b/>
          <w:bCs/>
          <w:sz w:val="36"/>
          <w:szCs w:val="36"/>
        </w:rPr>
        <w:t>Chronological context</w:t>
      </w:r>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All statements about the site must be considered preliminary, as less than 5% of the site has been excavated, and Schmidt planned to leave much of it untouched to be explored by future generations when archaeological techniques will presumably have improved.</w:t>
      </w:r>
      <w:hyperlink r:id="rId143" w:anchor="cite_note-Smithsonian-10" w:history="1">
        <w:r w:rsidRPr="00CE6665">
          <w:rPr>
            <w:rFonts w:eastAsia="Times New Roman"/>
            <w:color w:val="0000FF"/>
            <w:u w:val="single"/>
            <w:vertAlign w:val="superscript"/>
          </w:rPr>
          <w:t>[10]</w:t>
        </w:r>
      </w:hyperlink>
      <w:r w:rsidRPr="00CE6665">
        <w:rPr>
          <w:rFonts w:eastAsia="Times New Roman"/>
        </w:rPr>
        <w:t xml:space="preserve"> While the site formally belongs to the earliest Neolithic (</w:t>
      </w:r>
      <w:hyperlink r:id="rId144" w:tooltip="Pre-Pottery Neolithic A" w:history="1">
        <w:r w:rsidRPr="00CE6665">
          <w:rPr>
            <w:rFonts w:eastAsia="Times New Roman"/>
            <w:color w:val="0000FF"/>
            <w:u w:val="single"/>
          </w:rPr>
          <w:t>PPNA</w:t>
        </w:r>
      </w:hyperlink>
      <w:r w:rsidRPr="00CE6665">
        <w:rPr>
          <w:rFonts w:eastAsia="Times New Roman"/>
        </w:rPr>
        <w:t xml:space="preserve">), up to now no traces of domesticated plants or animals have been found. The inhabitants are assumed to have been </w:t>
      </w:r>
      <w:hyperlink r:id="rId145" w:tooltip="Hunters and gatherers" w:history="1">
        <w:r w:rsidRPr="00CE6665">
          <w:rPr>
            <w:rFonts w:eastAsia="Times New Roman"/>
            <w:color w:val="0000FF"/>
            <w:u w:val="single"/>
          </w:rPr>
          <w:t>hunters and gatherers</w:t>
        </w:r>
      </w:hyperlink>
      <w:r w:rsidRPr="00CE6665">
        <w:rPr>
          <w:rFonts w:eastAsia="Times New Roman"/>
        </w:rPr>
        <w:t xml:space="preserve"> who nevertheless lived in villages for at least part of the year.</w:t>
      </w:r>
      <w:hyperlink r:id="rId146" w:anchor="cite_note-30" w:history="1">
        <w:r w:rsidRPr="00CE6665">
          <w:rPr>
            <w:rFonts w:eastAsia="Times New Roman"/>
            <w:color w:val="0000FF"/>
            <w:u w:val="single"/>
            <w:vertAlign w:val="superscript"/>
          </w:rPr>
          <w:t>[30]</w:t>
        </w:r>
      </w:hyperlink>
      <w:r w:rsidRPr="00CE6665">
        <w:rPr>
          <w:rFonts w:eastAsia="Times New Roman"/>
        </w:rPr>
        <w:t xml:space="preserve"> So far, very little evidence for </w:t>
      </w:r>
      <w:hyperlink r:id="rId147" w:tooltip="Residential" w:history="1">
        <w:r w:rsidRPr="00CE6665">
          <w:rPr>
            <w:rFonts w:eastAsia="Times New Roman"/>
            <w:color w:val="0000FF"/>
            <w:u w:val="single"/>
          </w:rPr>
          <w:t>residential</w:t>
        </w:r>
      </w:hyperlink>
      <w:r w:rsidRPr="00CE6665">
        <w:rPr>
          <w:rFonts w:eastAsia="Times New Roman"/>
        </w:rPr>
        <w:t xml:space="preserve"> use has been found. Through the </w:t>
      </w:r>
      <w:hyperlink r:id="rId148" w:tooltip="Radiocarbon dating" w:history="1">
        <w:r w:rsidRPr="00CE6665">
          <w:rPr>
            <w:rFonts w:eastAsia="Times New Roman"/>
            <w:color w:val="0000FF"/>
            <w:u w:val="single"/>
          </w:rPr>
          <w:t>radiocarbon</w:t>
        </w:r>
      </w:hyperlink>
      <w:r w:rsidRPr="00CE6665">
        <w:rPr>
          <w:rFonts w:eastAsia="Times New Roman"/>
        </w:rPr>
        <w:t xml:space="preserve"> method, the end of Layer III can be fixed at about 9000 BCE (see above) but it is believed that the elevated location may have functioned as a spiritual center by 11,000 BCE or even earlier, essentially at the very end of the </w:t>
      </w:r>
      <w:hyperlink r:id="rId149" w:tooltip="Pleistocene" w:history="1">
        <w:r w:rsidRPr="00CE6665">
          <w:rPr>
            <w:rFonts w:eastAsia="Times New Roman"/>
            <w:color w:val="0000FF"/>
            <w:u w:val="single"/>
          </w:rPr>
          <w:t>Pleistocene</w:t>
        </w:r>
      </w:hyperlink>
      <w:r w:rsidRPr="00CE6665">
        <w:rPr>
          <w:rFonts w:eastAsia="Times New Roman"/>
        </w:rPr>
        <w:t>.</w:t>
      </w:r>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The surviving structures, then, not only predate </w:t>
      </w:r>
      <w:hyperlink r:id="rId150" w:tooltip="Pottery" w:history="1">
        <w:r w:rsidRPr="00CE6665">
          <w:rPr>
            <w:rFonts w:eastAsia="Times New Roman"/>
            <w:color w:val="0000FF"/>
            <w:u w:val="single"/>
          </w:rPr>
          <w:t>pottery</w:t>
        </w:r>
      </w:hyperlink>
      <w:r w:rsidRPr="00CE6665">
        <w:rPr>
          <w:rFonts w:eastAsia="Times New Roman"/>
        </w:rPr>
        <w:t xml:space="preserve">, </w:t>
      </w:r>
      <w:hyperlink r:id="rId151" w:tooltip="Metallurgy" w:history="1">
        <w:r w:rsidRPr="00CE6665">
          <w:rPr>
            <w:rFonts w:eastAsia="Times New Roman"/>
            <w:color w:val="0000FF"/>
            <w:u w:val="single"/>
          </w:rPr>
          <w:t>metallurgy</w:t>
        </w:r>
      </w:hyperlink>
      <w:r w:rsidRPr="00CE6665">
        <w:rPr>
          <w:rFonts w:eastAsia="Times New Roman"/>
        </w:rPr>
        <w:t xml:space="preserve">, and the invention of </w:t>
      </w:r>
      <w:hyperlink r:id="rId152" w:tooltip="Writing" w:history="1">
        <w:r w:rsidRPr="00CE6665">
          <w:rPr>
            <w:rFonts w:eastAsia="Times New Roman"/>
            <w:color w:val="0000FF"/>
            <w:u w:val="single"/>
          </w:rPr>
          <w:t>writing</w:t>
        </w:r>
      </w:hyperlink>
      <w:r w:rsidRPr="00CE6665">
        <w:rPr>
          <w:rFonts w:eastAsia="Times New Roman"/>
        </w:rPr>
        <w:t xml:space="preserve"> or the </w:t>
      </w:r>
      <w:hyperlink r:id="rId153" w:tooltip="Wheel" w:history="1">
        <w:r w:rsidRPr="00CE6665">
          <w:rPr>
            <w:rFonts w:eastAsia="Times New Roman"/>
            <w:color w:val="0000FF"/>
            <w:u w:val="single"/>
          </w:rPr>
          <w:t>wheel</w:t>
        </w:r>
      </w:hyperlink>
      <w:r w:rsidRPr="00CE6665">
        <w:rPr>
          <w:rFonts w:eastAsia="Times New Roman"/>
        </w:rPr>
        <w:t xml:space="preserve">, but were built before the so-called </w:t>
      </w:r>
      <w:hyperlink r:id="rId154" w:tooltip="Neolithic Revolution" w:history="1">
        <w:r w:rsidRPr="00CE6665">
          <w:rPr>
            <w:rFonts w:eastAsia="Times New Roman"/>
            <w:color w:val="0000FF"/>
            <w:u w:val="single"/>
          </w:rPr>
          <w:t>Neolithic Revolution</w:t>
        </w:r>
      </w:hyperlink>
      <w:r w:rsidRPr="00CE6665">
        <w:rPr>
          <w:rFonts w:eastAsia="Times New Roman"/>
        </w:rPr>
        <w:t xml:space="preserve">, i.e., the beginning of </w:t>
      </w:r>
      <w:hyperlink r:id="rId155" w:tooltip="Agriculture" w:history="1">
        <w:r w:rsidRPr="00CE6665">
          <w:rPr>
            <w:rFonts w:eastAsia="Times New Roman"/>
            <w:color w:val="0000FF"/>
            <w:u w:val="single"/>
          </w:rPr>
          <w:t>agriculture</w:t>
        </w:r>
      </w:hyperlink>
      <w:r w:rsidRPr="00CE6665">
        <w:rPr>
          <w:rFonts w:eastAsia="Times New Roman"/>
        </w:rPr>
        <w:t xml:space="preserve"> and </w:t>
      </w:r>
      <w:hyperlink r:id="rId156" w:tooltip="Animal husbandry" w:history="1">
        <w:r w:rsidRPr="00CE6665">
          <w:rPr>
            <w:rFonts w:eastAsia="Times New Roman"/>
            <w:color w:val="0000FF"/>
            <w:u w:val="single"/>
          </w:rPr>
          <w:t>animal husbandry</w:t>
        </w:r>
      </w:hyperlink>
      <w:r w:rsidRPr="00CE6665">
        <w:rPr>
          <w:rFonts w:eastAsia="Times New Roman"/>
        </w:rPr>
        <w:t xml:space="preserve"> around 9000 BCE. But the construction of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implies organization of an advanced order not hitherto associated with </w:t>
      </w:r>
      <w:hyperlink r:id="rId157" w:tooltip="Paleolithic" w:history="1">
        <w:r w:rsidRPr="00CE6665">
          <w:rPr>
            <w:rFonts w:eastAsia="Times New Roman"/>
            <w:color w:val="0000FF"/>
            <w:u w:val="single"/>
          </w:rPr>
          <w:t>Paleolithic</w:t>
        </w:r>
      </w:hyperlink>
      <w:r w:rsidRPr="00CE6665">
        <w:rPr>
          <w:rFonts w:eastAsia="Times New Roman"/>
        </w:rPr>
        <w:t xml:space="preserve">, </w:t>
      </w:r>
      <w:hyperlink r:id="rId158" w:tooltip="Pre-Pottery Neolithic A" w:history="1">
        <w:r w:rsidRPr="00CE6665">
          <w:rPr>
            <w:rFonts w:eastAsia="Times New Roman"/>
            <w:color w:val="0000FF"/>
            <w:u w:val="single"/>
          </w:rPr>
          <w:t>PPNA</w:t>
        </w:r>
      </w:hyperlink>
      <w:r w:rsidRPr="00CE6665">
        <w:rPr>
          <w:rFonts w:eastAsia="Times New Roman"/>
        </w:rPr>
        <w:t xml:space="preserve">, or </w:t>
      </w:r>
      <w:hyperlink r:id="rId159" w:tooltip="Pre-Pottery Neolithic B" w:history="1">
        <w:r w:rsidRPr="00CE6665">
          <w:rPr>
            <w:rFonts w:eastAsia="Times New Roman"/>
            <w:color w:val="0000FF"/>
            <w:u w:val="single"/>
          </w:rPr>
          <w:t>PPNB</w:t>
        </w:r>
      </w:hyperlink>
      <w:r w:rsidRPr="00CE6665">
        <w:rPr>
          <w:rFonts w:eastAsia="Times New Roman"/>
        </w:rPr>
        <w:t xml:space="preserve"> societies. Archaeologists estimate that up to 500 persons were required to extract the heavy pillars from local </w:t>
      </w:r>
      <w:hyperlink r:id="rId160" w:tooltip="Quarry" w:history="1">
        <w:r w:rsidRPr="00CE6665">
          <w:rPr>
            <w:rFonts w:eastAsia="Times New Roman"/>
            <w:color w:val="0000FF"/>
            <w:u w:val="single"/>
          </w:rPr>
          <w:t>quarries</w:t>
        </w:r>
      </w:hyperlink>
      <w:r w:rsidRPr="00CE6665">
        <w:rPr>
          <w:rFonts w:eastAsia="Times New Roman"/>
        </w:rPr>
        <w:t xml:space="preserve"> and move them 100–500 meters (330–1,640 </w:t>
      </w:r>
      <w:proofErr w:type="spellStart"/>
      <w:r w:rsidRPr="00CE6665">
        <w:rPr>
          <w:rFonts w:eastAsia="Times New Roman"/>
        </w:rPr>
        <w:t>ft</w:t>
      </w:r>
      <w:proofErr w:type="spellEnd"/>
      <w:r w:rsidRPr="00CE6665">
        <w:rPr>
          <w:rFonts w:eastAsia="Times New Roman"/>
        </w:rPr>
        <w:t>) to the site.</w:t>
      </w:r>
      <w:hyperlink r:id="rId161" w:anchor="cite_note-31" w:history="1">
        <w:r w:rsidRPr="00CE6665">
          <w:rPr>
            <w:rFonts w:eastAsia="Times New Roman"/>
            <w:color w:val="0000FF"/>
            <w:u w:val="single"/>
            <w:vertAlign w:val="superscript"/>
          </w:rPr>
          <w:t>[31]</w:t>
        </w:r>
      </w:hyperlink>
      <w:r w:rsidRPr="00CE6665">
        <w:rPr>
          <w:rFonts w:eastAsia="Times New Roman"/>
        </w:rPr>
        <w:t xml:space="preserve"> The pillars weigh 10–20 metric tons (10–20 </w:t>
      </w:r>
      <w:hyperlink r:id="rId162" w:tooltip="Long ton" w:history="1">
        <w:r w:rsidRPr="00CE6665">
          <w:rPr>
            <w:rFonts w:eastAsia="Times New Roman"/>
            <w:color w:val="0000FF"/>
            <w:u w:val="single"/>
          </w:rPr>
          <w:t>long tons</w:t>
        </w:r>
      </w:hyperlink>
      <w:r w:rsidRPr="00CE6665">
        <w:rPr>
          <w:rFonts w:eastAsia="Times New Roman"/>
        </w:rPr>
        <w:t xml:space="preserve">; 11–22 </w:t>
      </w:r>
      <w:hyperlink r:id="rId163" w:tooltip="Short ton" w:history="1">
        <w:r w:rsidRPr="00CE6665">
          <w:rPr>
            <w:rFonts w:eastAsia="Times New Roman"/>
            <w:color w:val="0000FF"/>
            <w:u w:val="single"/>
          </w:rPr>
          <w:t>short tons</w:t>
        </w:r>
      </w:hyperlink>
      <w:r w:rsidRPr="00CE6665">
        <w:rPr>
          <w:rFonts w:eastAsia="Times New Roman"/>
        </w:rPr>
        <w:t>), with one still in the quarry weighing 50 tons.</w:t>
      </w:r>
      <w:hyperlink r:id="rId164" w:anchor="cite_note-32" w:history="1">
        <w:r w:rsidRPr="00CE6665">
          <w:rPr>
            <w:rFonts w:eastAsia="Times New Roman"/>
            <w:color w:val="0000FF"/>
            <w:u w:val="single"/>
            <w:vertAlign w:val="superscript"/>
          </w:rPr>
          <w:t>[32]</w:t>
        </w:r>
      </w:hyperlink>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Around the beginning of the 8th millennium BCE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lost its importance. The advent of agriculture and animal husbandry brought new realities to human life in the area, and the "Stone-age zoo" (Schmidt's phrase applied particularly to Layer III, Enclosure D) apparently lost whatever significance it had had for the region's older, foraging communities. But the complex was not simply abandoned and forgotten to be gradually destroyed by the elements. Instead, each enclosure was deliberately buried under as much as 300 to 500 cubic meters (390 to 650 cu </w:t>
      </w:r>
      <w:proofErr w:type="spellStart"/>
      <w:r w:rsidRPr="00CE6665">
        <w:rPr>
          <w:rFonts w:eastAsia="Times New Roman"/>
        </w:rPr>
        <w:t>yd</w:t>
      </w:r>
      <w:proofErr w:type="spellEnd"/>
      <w:r w:rsidRPr="00CE6665">
        <w:rPr>
          <w:rFonts w:eastAsia="Times New Roman"/>
        </w:rPr>
        <w:t>) of refuse consisting mainly of small limestone fragments, stone vessels, and stone tools. Many animal, even human, bones have also been identified in the fill.</w:t>
      </w:r>
      <w:hyperlink r:id="rId165" w:anchor="cite_note-33" w:history="1">
        <w:r w:rsidRPr="00CE6665">
          <w:rPr>
            <w:rFonts w:eastAsia="Times New Roman"/>
            <w:color w:val="0000FF"/>
            <w:u w:val="single"/>
            <w:vertAlign w:val="superscript"/>
          </w:rPr>
          <w:t>[33]</w:t>
        </w:r>
      </w:hyperlink>
      <w:r w:rsidRPr="00CE6665">
        <w:rPr>
          <w:rFonts w:eastAsia="Times New Roman"/>
        </w:rPr>
        <w:t xml:space="preserve"> Why the enclosures were buried is unknown, but it preserved them for posterity.</w:t>
      </w:r>
    </w:p>
    <w:p w:rsidR="00CE6665" w:rsidRPr="00CE6665" w:rsidRDefault="00CE6665" w:rsidP="00CE6665">
      <w:pPr>
        <w:spacing w:before="100" w:beforeAutospacing="1" w:after="100" w:afterAutospacing="1" w:line="240" w:lineRule="auto"/>
        <w:outlineLvl w:val="1"/>
        <w:rPr>
          <w:rFonts w:eastAsia="Times New Roman"/>
          <w:b/>
          <w:bCs/>
          <w:sz w:val="36"/>
          <w:szCs w:val="36"/>
        </w:rPr>
      </w:pPr>
      <w:r w:rsidRPr="00CE6665">
        <w:rPr>
          <w:rFonts w:eastAsia="Times New Roman"/>
          <w:b/>
          <w:bCs/>
          <w:sz w:val="36"/>
          <w:szCs w:val="36"/>
        </w:rPr>
        <w:t>Interpretation</w:t>
      </w:r>
    </w:p>
    <w:p w:rsidR="00CE6665" w:rsidRPr="00CE6665" w:rsidRDefault="00CE6665" w:rsidP="00CE6665">
      <w:pPr>
        <w:spacing w:after="0" w:line="240" w:lineRule="auto"/>
        <w:rPr>
          <w:rFonts w:eastAsia="Times New Roman"/>
        </w:rPr>
      </w:pPr>
      <w:r w:rsidRPr="00CE6665">
        <w:rPr>
          <w:rFonts w:eastAsia="Times New Roman"/>
          <w:noProof/>
          <w:color w:val="0000FF"/>
        </w:rPr>
        <w:drawing>
          <wp:inline distT="0" distB="0" distL="0" distR="0">
            <wp:extent cx="2381250" cy="1790700"/>
            <wp:effectExtent l="0" t="0" r="0" b="0"/>
            <wp:docPr id="4" name="Picture 4" descr="https://upload.wikimedia.org/wikipedia/commons/thumb/4/4f/Klaus_Schmidt_Monumento_2014_5.jpg/250px-Klaus_Schmidt_Monumento_2014_5.jp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4/4f/Klaus_Schmidt_Monumento_2014_5.jpg/250px-Klaus_Schmidt_Monumento_2014_5.jpg">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81250" cy="1790700"/>
                    </a:xfrm>
                    <a:prstGeom prst="rect">
                      <a:avLst/>
                    </a:prstGeom>
                    <a:noFill/>
                    <a:ln>
                      <a:noFill/>
                    </a:ln>
                  </pic:spPr>
                </pic:pic>
              </a:graphicData>
            </a:graphic>
          </wp:inline>
        </w:drawing>
      </w:r>
    </w:p>
    <w:p w:rsidR="00CE6665" w:rsidRPr="00CE6665" w:rsidRDefault="00CE6665" w:rsidP="00CE6665">
      <w:pPr>
        <w:spacing w:after="0" w:line="240" w:lineRule="auto"/>
        <w:rPr>
          <w:rFonts w:eastAsia="Times New Roman"/>
        </w:rPr>
      </w:pPr>
      <w:r w:rsidRPr="00CE6665">
        <w:rPr>
          <w:rFonts w:eastAsia="Times New Roman"/>
        </w:rPr>
        <w:t>Klaus Schmidt, 2014 in Salzburg</w:t>
      </w:r>
    </w:p>
    <w:p w:rsidR="00CE6665" w:rsidRPr="00CE6665" w:rsidRDefault="00CE6665" w:rsidP="00CE6665">
      <w:pPr>
        <w:spacing w:before="100" w:beforeAutospacing="1" w:after="100" w:afterAutospacing="1" w:line="240" w:lineRule="auto"/>
        <w:rPr>
          <w:rFonts w:eastAsia="Times New Roman"/>
        </w:rPr>
      </w:pPr>
      <w:hyperlink r:id="rId168" w:tooltip="Klaus Schmidt (archaeologist)" w:history="1">
        <w:r w:rsidRPr="00CE6665">
          <w:rPr>
            <w:rFonts w:eastAsia="Times New Roman"/>
            <w:color w:val="0000FF"/>
            <w:u w:val="single"/>
          </w:rPr>
          <w:t>Schmidt</w:t>
        </w:r>
      </w:hyperlink>
      <w:r w:rsidRPr="00CE6665">
        <w:rPr>
          <w:rFonts w:eastAsia="Times New Roman"/>
        </w:rPr>
        <w:t xml:space="preserve">'s view was that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is a stone-age mountain sanctuary. </w:t>
      </w:r>
      <w:hyperlink r:id="rId169" w:tooltip="Radiocarbon dating" w:history="1">
        <w:r w:rsidRPr="00CE6665">
          <w:rPr>
            <w:rFonts w:eastAsia="Times New Roman"/>
            <w:color w:val="0000FF"/>
            <w:u w:val="single"/>
          </w:rPr>
          <w:t>Radiocarbon dating</w:t>
        </w:r>
      </w:hyperlink>
      <w:r w:rsidRPr="00CE6665">
        <w:rPr>
          <w:rFonts w:eastAsia="Times New Roman"/>
        </w:rPr>
        <w:t xml:space="preserve"> as well as comparative, </w:t>
      </w:r>
      <w:proofErr w:type="spellStart"/>
      <w:r w:rsidRPr="00CE6665">
        <w:rPr>
          <w:rFonts w:eastAsia="Times New Roman"/>
        </w:rPr>
        <w:t>stylistical</w:t>
      </w:r>
      <w:proofErr w:type="spellEnd"/>
      <w:r w:rsidRPr="00CE6665">
        <w:rPr>
          <w:rFonts w:eastAsia="Times New Roman"/>
        </w:rPr>
        <w:t xml:space="preserve"> analysis indicate that it is the oldest religious site yet discovered anywhere.</w:t>
      </w:r>
      <w:hyperlink r:id="rId170" w:anchor="cite_note-Smithsonian-10" w:history="1">
        <w:r w:rsidRPr="00CE6665">
          <w:rPr>
            <w:rFonts w:eastAsia="Times New Roman"/>
            <w:color w:val="0000FF"/>
            <w:u w:val="single"/>
            <w:vertAlign w:val="superscript"/>
          </w:rPr>
          <w:t>[10]</w:t>
        </w:r>
      </w:hyperlink>
      <w:hyperlink r:id="rId171" w:anchor="cite_note-ArchMag-34" w:history="1">
        <w:r w:rsidRPr="00CE6665">
          <w:rPr>
            <w:rFonts w:eastAsia="Times New Roman"/>
            <w:color w:val="0000FF"/>
            <w:u w:val="single"/>
            <w:vertAlign w:val="superscript"/>
          </w:rPr>
          <w:t>[34]</w:t>
        </w:r>
      </w:hyperlink>
      <w:r w:rsidRPr="00CE6665">
        <w:rPr>
          <w:rFonts w:eastAsia="Times New Roman"/>
        </w:rPr>
        <w:t xml:space="preserve"> Schmidt believed that what he called this "cathedral on a hill" was a pilgrimage destination attracting worshippers up to 150 km (90 mi) distant. Butchered bones found in large numbers from local game such as deer, gazelle, pigs, and geese have been identified as refuse from food hunted and cooked or otherwise prepared for the congregants.</w:t>
      </w:r>
      <w:hyperlink r:id="rId172" w:anchor="cite_note-35" w:history="1">
        <w:r w:rsidRPr="00CE6665">
          <w:rPr>
            <w:rFonts w:eastAsia="Times New Roman"/>
            <w:color w:val="0000FF"/>
            <w:u w:val="single"/>
            <w:vertAlign w:val="superscript"/>
          </w:rPr>
          <w:t>[35]</w:t>
        </w:r>
      </w:hyperlink>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Schmidt considered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a central location for a </w:t>
      </w:r>
      <w:hyperlink r:id="rId173" w:tooltip="Veneration of the dead" w:history="1">
        <w:r w:rsidRPr="00CE6665">
          <w:rPr>
            <w:rFonts w:eastAsia="Times New Roman"/>
            <w:color w:val="0000FF"/>
            <w:u w:val="single"/>
          </w:rPr>
          <w:t>cult of the dead</w:t>
        </w:r>
      </w:hyperlink>
      <w:r w:rsidRPr="00CE6665">
        <w:rPr>
          <w:rFonts w:eastAsia="Times New Roman"/>
        </w:rPr>
        <w:t xml:space="preserve"> and that the carved animals are there to protect the dead. Though no tombs or graves have been found so far, Schmidt believed that they remain to be discovered in niches located behind the sacred circles' walls.</w:t>
      </w:r>
      <w:hyperlink r:id="rId174" w:anchor="cite_note-Smithsonian-10" w:history="1">
        <w:r w:rsidRPr="00CE6665">
          <w:rPr>
            <w:rFonts w:eastAsia="Times New Roman"/>
            <w:color w:val="0000FF"/>
            <w:u w:val="single"/>
            <w:vertAlign w:val="superscript"/>
          </w:rPr>
          <w:t>[10]</w:t>
        </w:r>
      </w:hyperlink>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In 2017, discovery of human crania with incisions were reported, interpreted as providing evidence for a new form of Neolithic skull cult.</w:t>
      </w:r>
      <w:hyperlink r:id="rId175" w:anchor="cite_note-36" w:history="1">
        <w:r w:rsidRPr="00CE6665">
          <w:rPr>
            <w:rFonts w:eastAsia="Times New Roman"/>
            <w:color w:val="0000FF"/>
            <w:u w:val="single"/>
            <w:vertAlign w:val="superscript"/>
          </w:rPr>
          <w:t>[36]</w:t>
        </w:r>
      </w:hyperlink>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Schmidt also interpreted it in connection with the initial stages of the </w:t>
      </w:r>
      <w:hyperlink r:id="rId176" w:tooltip="Neolithic" w:history="1">
        <w:r w:rsidRPr="00CE6665">
          <w:rPr>
            <w:rFonts w:eastAsia="Times New Roman"/>
            <w:color w:val="0000FF"/>
            <w:u w:val="single"/>
          </w:rPr>
          <w:t>Neolithic</w:t>
        </w:r>
      </w:hyperlink>
      <w:r w:rsidRPr="00CE6665">
        <w:rPr>
          <w:rFonts w:eastAsia="Times New Roman"/>
        </w:rPr>
        <w:t>.</w:t>
      </w:r>
      <w:hyperlink r:id="rId177" w:anchor="cite_note-Smithsonian-10" w:history="1">
        <w:r w:rsidRPr="00CE6665">
          <w:rPr>
            <w:rFonts w:eastAsia="Times New Roman"/>
            <w:color w:val="0000FF"/>
            <w:u w:val="single"/>
            <w:vertAlign w:val="superscript"/>
          </w:rPr>
          <w:t>[10]</w:t>
        </w:r>
      </w:hyperlink>
      <w:r w:rsidRPr="00CE6665">
        <w:rPr>
          <w:rFonts w:eastAsia="Times New Roman"/>
        </w:rPr>
        <w:t xml:space="preserve"> It is one of several sites in the vicinity of </w:t>
      </w:r>
      <w:hyperlink r:id="rId178" w:tooltip="Karaca Dağ" w:history="1">
        <w:proofErr w:type="spellStart"/>
        <w:r w:rsidRPr="00CE6665">
          <w:rPr>
            <w:rFonts w:eastAsia="Times New Roman"/>
            <w:color w:val="0000FF"/>
            <w:u w:val="single"/>
          </w:rPr>
          <w:t>Karaca</w:t>
        </w:r>
        <w:proofErr w:type="spellEnd"/>
        <w:r w:rsidRPr="00CE6665">
          <w:rPr>
            <w:rFonts w:eastAsia="Times New Roman"/>
            <w:color w:val="0000FF"/>
            <w:u w:val="single"/>
          </w:rPr>
          <w:t xml:space="preserve"> </w:t>
        </w:r>
        <w:proofErr w:type="spellStart"/>
        <w:r w:rsidRPr="00CE6665">
          <w:rPr>
            <w:rFonts w:eastAsia="Times New Roman"/>
            <w:color w:val="0000FF"/>
            <w:u w:val="single"/>
          </w:rPr>
          <w:t>Dağ</w:t>
        </w:r>
        <w:proofErr w:type="spellEnd"/>
      </w:hyperlink>
      <w:r w:rsidRPr="00CE6665">
        <w:rPr>
          <w:rFonts w:eastAsia="Times New Roman"/>
        </w:rPr>
        <w:t xml:space="preserve">, an area which </w:t>
      </w:r>
      <w:hyperlink r:id="rId179" w:tooltip="Genetics" w:history="1">
        <w:r w:rsidRPr="00CE6665">
          <w:rPr>
            <w:rFonts w:eastAsia="Times New Roman"/>
            <w:color w:val="0000FF"/>
            <w:u w:val="single"/>
          </w:rPr>
          <w:t>geneticists</w:t>
        </w:r>
      </w:hyperlink>
      <w:r w:rsidRPr="00CE6665">
        <w:rPr>
          <w:rFonts w:eastAsia="Times New Roman"/>
        </w:rPr>
        <w:t xml:space="preserve"> suspect may have been the original source of at least some of our cultivated grains (see </w:t>
      </w:r>
      <w:hyperlink r:id="rId180" w:tooltip="Einkorn" w:history="1">
        <w:r w:rsidRPr="00CE6665">
          <w:rPr>
            <w:rFonts w:eastAsia="Times New Roman"/>
            <w:color w:val="0000FF"/>
            <w:u w:val="single"/>
          </w:rPr>
          <w:t>Einkorn</w:t>
        </w:r>
      </w:hyperlink>
      <w:r w:rsidRPr="00CE6665">
        <w:rPr>
          <w:rFonts w:eastAsia="Times New Roman"/>
        </w:rPr>
        <w:t xml:space="preserve">). Recent DNA analysis of modern domesticated wheat compared with wild wheat has shown that its DNA is closest in sequence to wild wheat found on </w:t>
      </w:r>
      <w:hyperlink r:id="rId181" w:tooltip="Karaca Dağ" w:history="1">
        <w:proofErr w:type="spellStart"/>
        <w:r w:rsidRPr="00CE6665">
          <w:rPr>
            <w:rFonts w:eastAsia="Times New Roman"/>
            <w:color w:val="0000FF"/>
            <w:u w:val="single"/>
          </w:rPr>
          <w:t>Karaca</w:t>
        </w:r>
        <w:proofErr w:type="spellEnd"/>
        <w:r w:rsidRPr="00CE6665">
          <w:rPr>
            <w:rFonts w:eastAsia="Times New Roman"/>
            <w:color w:val="0000FF"/>
            <w:u w:val="single"/>
          </w:rPr>
          <w:t xml:space="preserve"> </w:t>
        </w:r>
        <w:proofErr w:type="spellStart"/>
        <w:r w:rsidRPr="00CE6665">
          <w:rPr>
            <w:rFonts w:eastAsia="Times New Roman"/>
            <w:color w:val="0000FF"/>
            <w:u w:val="single"/>
          </w:rPr>
          <w:t>Dağ</w:t>
        </w:r>
        <w:proofErr w:type="spellEnd"/>
      </w:hyperlink>
      <w:r w:rsidRPr="00CE6665">
        <w:rPr>
          <w:rFonts w:eastAsia="Times New Roman"/>
        </w:rPr>
        <w:t xml:space="preserve"> 30 km (20 mi) away from the site, suggesting that this is where modern wheat was first domesticated.</w:t>
      </w:r>
      <w:hyperlink r:id="rId182" w:anchor="cite_note-37" w:history="1">
        <w:r w:rsidRPr="00CE6665">
          <w:rPr>
            <w:rFonts w:eastAsia="Times New Roman"/>
            <w:color w:val="0000FF"/>
            <w:u w:val="single"/>
            <w:vertAlign w:val="superscript"/>
          </w:rPr>
          <w:t>[37]</w:t>
        </w:r>
      </w:hyperlink>
      <w:r w:rsidRPr="00CE6665">
        <w:rPr>
          <w:rFonts w:eastAsia="Times New Roman"/>
        </w:rPr>
        <w:t xml:space="preserve"> Such scholars suggest that the </w:t>
      </w:r>
      <w:hyperlink r:id="rId183" w:tooltip="Neolithic revolution" w:history="1">
        <w:r w:rsidRPr="00CE6665">
          <w:rPr>
            <w:rFonts w:eastAsia="Times New Roman"/>
            <w:color w:val="0000FF"/>
            <w:u w:val="single"/>
          </w:rPr>
          <w:t>Neolithic revolution</w:t>
        </w:r>
      </w:hyperlink>
      <w:r w:rsidRPr="00CE6665">
        <w:rPr>
          <w:rFonts w:eastAsia="Times New Roman"/>
        </w:rPr>
        <w:t xml:space="preserve">, in particular the beginnings of grain cultivation (i.e. </w:t>
      </w:r>
      <w:r w:rsidRPr="00CE6665">
        <w:rPr>
          <w:rFonts w:eastAsia="Times New Roman"/>
          <w:i/>
          <w:iCs/>
        </w:rPr>
        <w:t>not</w:t>
      </w:r>
      <w:r w:rsidRPr="00CE6665">
        <w:rPr>
          <w:rFonts w:eastAsia="Times New Roman"/>
        </w:rPr>
        <w:t xml:space="preserve"> animal husbandry) took place here. Schmidt believed, as others do, that mobile groups in the area were compelled to cooperate with each other to protect early concentrations of wild cereals from wild animals (herds of gazelles and wild donkeys). Wild </w:t>
      </w:r>
      <w:hyperlink r:id="rId184" w:tooltip="Cereals" w:history="1">
        <w:r w:rsidRPr="00CE6665">
          <w:rPr>
            <w:rFonts w:eastAsia="Times New Roman"/>
            <w:color w:val="0000FF"/>
            <w:u w:val="single"/>
          </w:rPr>
          <w:t>cereals</w:t>
        </w:r>
      </w:hyperlink>
      <w:r w:rsidRPr="00CE6665">
        <w:rPr>
          <w:rFonts w:eastAsia="Times New Roman"/>
        </w:rPr>
        <w:t xml:space="preserve"> may have been used for sustenance more intensively than before and were perhaps deliberately </w:t>
      </w:r>
      <w:hyperlink r:id="rId185" w:tooltip="Plant cultivation" w:history="1">
        <w:r w:rsidRPr="00CE6665">
          <w:rPr>
            <w:rFonts w:eastAsia="Times New Roman"/>
            <w:color w:val="0000FF"/>
            <w:u w:val="single"/>
          </w:rPr>
          <w:t>cultivated</w:t>
        </w:r>
      </w:hyperlink>
      <w:r w:rsidRPr="00CE6665">
        <w:rPr>
          <w:rFonts w:eastAsia="Times New Roman"/>
        </w:rPr>
        <w:t xml:space="preserve">. This would have led to early social organization of various groups in the area of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Thus, according to Schmidt, the Neolithic did not begin on a small scale in the form of individual instances of garden cultivation, but developed rapidly in the form of "a large-scale social organization".</w:t>
      </w:r>
      <w:hyperlink r:id="rId186" w:anchor="cite_note-38" w:history="1">
        <w:r w:rsidRPr="00CE6665">
          <w:rPr>
            <w:rFonts w:eastAsia="Times New Roman"/>
            <w:color w:val="0000FF"/>
            <w:u w:val="single"/>
            <w:vertAlign w:val="superscript"/>
          </w:rPr>
          <w:t>[38]</w:t>
        </w:r>
      </w:hyperlink>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With its mountains catching the rain and a calcareous, porous bedrock creating lots of springs, creeks and rivers</w:t>
      </w:r>
      <w:hyperlink r:id="rId187" w:anchor="cite_note-:2-39" w:history="1">
        <w:r w:rsidRPr="00CE6665">
          <w:rPr>
            <w:rFonts w:eastAsia="Times New Roman"/>
            <w:color w:val="0000FF"/>
            <w:u w:val="single"/>
            <w:vertAlign w:val="superscript"/>
          </w:rPr>
          <w:t>[39]</w:t>
        </w:r>
      </w:hyperlink>
      <w:r w:rsidRPr="00CE6665">
        <w:rPr>
          <w:rFonts w:eastAsia="Times New Roman"/>
        </w:rPr>
        <w:t xml:space="preserve"> the upper reaches of the Euphrates and Tigris was a refuge during the dry and cold </w:t>
      </w:r>
      <w:hyperlink r:id="rId188" w:tooltip="Younger Dryas" w:history="1">
        <w:r w:rsidRPr="00CE6665">
          <w:rPr>
            <w:rFonts w:eastAsia="Times New Roman"/>
            <w:color w:val="0000FF"/>
            <w:u w:val="single"/>
          </w:rPr>
          <w:t>Younger Dryas</w:t>
        </w:r>
      </w:hyperlink>
      <w:r w:rsidRPr="00CE6665">
        <w:rPr>
          <w:rFonts w:eastAsia="Times New Roman"/>
        </w:rPr>
        <w:t xml:space="preserve"> climatic event (10,800 – 9,500 BCE). Crowded conditions could have led these people to develop common rituals strengthened by monumental gathering places to reduce tensions and conflicts over resources</w:t>
      </w:r>
      <w:hyperlink r:id="rId189" w:anchor="cite_note-40" w:history="1">
        <w:r w:rsidRPr="00CE6665">
          <w:rPr>
            <w:rFonts w:eastAsia="Times New Roman"/>
            <w:color w:val="0000FF"/>
            <w:u w:val="single"/>
            <w:vertAlign w:val="superscript"/>
          </w:rPr>
          <w:t>[40]</w:t>
        </w:r>
      </w:hyperlink>
      <w:r w:rsidRPr="00CE6665">
        <w:rPr>
          <w:rFonts w:eastAsia="Times New Roman"/>
        </w:rPr>
        <w:t>, and probably to mark territorial claims.</w:t>
      </w:r>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Schmidt engaged in some speculation regarding the belief systems of the groups that created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based on comparisons with other shrines and settlements. He assumed </w:t>
      </w:r>
      <w:hyperlink r:id="rId190" w:tooltip="Shamanism" w:history="1">
        <w:r w:rsidRPr="00CE6665">
          <w:rPr>
            <w:rFonts w:eastAsia="Times New Roman"/>
            <w:color w:val="0000FF"/>
            <w:u w:val="single"/>
          </w:rPr>
          <w:t>shamanic</w:t>
        </w:r>
      </w:hyperlink>
      <w:r w:rsidRPr="00CE6665">
        <w:rPr>
          <w:rFonts w:eastAsia="Times New Roman"/>
        </w:rPr>
        <w:t xml:space="preserve"> practices and suggested that the T-shaped pillars represent human forms, perhaps </w:t>
      </w:r>
      <w:hyperlink r:id="rId191" w:tooltip="Ancestors" w:history="1">
        <w:r w:rsidRPr="00CE6665">
          <w:rPr>
            <w:rFonts w:eastAsia="Times New Roman"/>
            <w:color w:val="0000FF"/>
            <w:u w:val="single"/>
          </w:rPr>
          <w:t>ancestors</w:t>
        </w:r>
      </w:hyperlink>
      <w:r w:rsidRPr="00CE6665">
        <w:rPr>
          <w:rFonts w:eastAsia="Times New Roman"/>
        </w:rPr>
        <w:t xml:space="preserve">, whereas he saw a fully articulated belief in gods only developing later in </w:t>
      </w:r>
      <w:hyperlink r:id="rId192" w:tooltip="Mesopotamia" w:history="1">
        <w:r w:rsidRPr="00CE6665">
          <w:rPr>
            <w:rFonts w:eastAsia="Times New Roman"/>
            <w:color w:val="0000FF"/>
            <w:u w:val="single"/>
          </w:rPr>
          <w:t>Mesopotamia</w:t>
        </w:r>
      </w:hyperlink>
      <w:r w:rsidRPr="00CE6665">
        <w:rPr>
          <w:rFonts w:eastAsia="Times New Roman"/>
        </w:rPr>
        <w:t xml:space="preserve">, associated with extensive </w:t>
      </w:r>
      <w:hyperlink r:id="rId193" w:tooltip="Temple" w:history="1">
        <w:r w:rsidRPr="00CE6665">
          <w:rPr>
            <w:rFonts w:eastAsia="Times New Roman"/>
            <w:color w:val="0000FF"/>
            <w:u w:val="single"/>
          </w:rPr>
          <w:t>temples</w:t>
        </w:r>
      </w:hyperlink>
      <w:r w:rsidRPr="00CE6665">
        <w:rPr>
          <w:rFonts w:eastAsia="Times New Roman"/>
        </w:rPr>
        <w:t xml:space="preserve"> and </w:t>
      </w:r>
      <w:hyperlink r:id="rId194" w:tooltip="Palace" w:history="1">
        <w:r w:rsidRPr="00CE6665">
          <w:rPr>
            <w:rFonts w:eastAsia="Times New Roman"/>
            <w:color w:val="0000FF"/>
            <w:u w:val="single"/>
          </w:rPr>
          <w:t>palaces</w:t>
        </w:r>
      </w:hyperlink>
      <w:r w:rsidRPr="00CE6665">
        <w:rPr>
          <w:rFonts w:eastAsia="Times New Roman"/>
        </w:rPr>
        <w:t xml:space="preserve">. This corresponds well with an ancient </w:t>
      </w:r>
      <w:hyperlink r:id="rId195" w:tooltip="Sumer" w:history="1">
        <w:r w:rsidRPr="00CE6665">
          <w:rPr>
            <w:rFonts w:eastAsia="Times New Roman"/>
            <w:color w:val="0000FF"/>
            <w:u w:val="single"/>
          </w:rPr>
          <w:t>Sumerian</w:t>
        </w:r>
      </w:hyperlink>
      <w:r w:rsidRPr="00CE6665">
        <w:rPr>
          <w:rFonts w:eastAsia="Times New Roman"/>
        </w:rPr>
        <w:t xml:space="preserve"> belief that agriculture, animal husbandry, and weaving were brought to mankind from the sacred mountain </w:t>
      </w:r>
      <w:hyperlink r:id="rId196" w:tooltip="Ekur" w:history="1">
        <w:proofErr w:type="spellStart"/>
        <w:r w:rsidRPr="00CE6665">
          <w:rPr>
            <w:rFonts w:eastAsia="Times New Roman"/>
            <w:color w:val="0000FF"/>
            <w:u w:val="single"/>
          </w:rPr>
          <w:t>Ekur</w:t>
        </w:r>
        <w:proofErr w:type="spellEnd"/>
      </w:hyperlink>
      <w:r w:rsidRPr="00CE6665">
        <w:rPr>
          <w:rFonts w:eastAsia="Times New Roman"/>
        </w:rPr>
        <w:t xml:space="preserve">, which was inhabited by </w:t>
      </w:r>
      <w:hyperlink r:id="rId197" w:tooltip="Annuna" w:history="1">
        <w:proofErr w:type="spellStart"/>
        <w:r w:rsidRPr="00CE6665">
          <w:rPr>
            <w:rFonts w:eastAsia="Times New Roman"/>
            <w:color w:val="0000FF"/>
            <w:u w:val="single"/>
          </w:rPr>
          <w:t>Annuna</w:t>
        </w:r>
        <w:proofErr w:type="spellEnd"/>
      </w:hyperlink>
      <w:r w:rsidRPr="00CE6665">
        <w:rPr>
          <w:rFonts w:eastAsia="Times New Roman"/>
        </w:rPr>
        <w:t xml:space="preserve"> deities, very ancient gods without individual names. Schmidt identified this story as a primeval oriental myth that preserves a partial memory of the emerging Neolithic.</w:t>
      </w:r>
      <w:hyperlink r:id="rId198" w:anchor="cite_note-41" w:history="1">
        <w:r w:rsidRPr="00CE6665">
          <w:rPr>
            <w:rFonts w:eastAsia="Times New Roman"/>
            <w:color w:val="0000FF"/>
            <w:u w:val="single"/>
            <w:vertAlign w:val="superscript"/>
          </w:rPr>
          <w:t>[41]</w:t>
        </w:r>
      </w:hyperlink>
      <w:r w:rsidRPr="00CE6665">
        <w:rPr>
          <w:rFonts w:eastAsia="Times New Roman"/>
        </w:rPr>
        <w:t xml:space="preserve"> It is also apparent that the animal and other images give no indication of organized violence, i.e. there are no depictions of hunting raids or wounded animals, and the pillar carvings generally ignore game on which the society depended, such as deer, in favor of formidable creatures such as lions, snakes, spiders, and scorpions.</w:t>
      </w:r>
      <w:hyperlink r:id="rId199" w:anchor="cite_note-Smithsonian-10" w:history="1">
        <w:r w:rsidRPr="00CE6665">
          <w:rPr>
            <w:rFonts w:eastAsia="Times New Roman"/>
            <w:color w:val="0000FF"/>
            <w:u w:val="single"/>
            <w:vertAlign w:val="superscript"/>
          </w:rPr>
          <w:t>[10]</w:t>
        </w:r>
      </w:hyperlink>
      <w:hyperlink r:id="rId200" w:anchor="cite_note-42" w:history="1">
        <w:r w:rsidRPr="00CE6665">
          <w:rPr>
            <w:rFonts w:eastAsia="Times New Roman"/>
            <w:color w:val="0000FF"/>
            <w:u w:val="single"/>
            <w:vertAlign w:val="superscript"/>
          </w:rPr>
          <w:t>[42]</w:t>
        </w:r>
      </w:hyperlink>
      <w:hyperlink r:id="rId201" w:anchor="cite_note-43" w:history="1">
        <w:r w:rsidRPr="00CE6665">
          <w:rPr>
            <w:rFonts w:eastAsia="Times New Roman"/>
            <w:color w:val="0000FF"/>
            <w:u w:val="single"/>
            <w:vertAlign w:val="superscript"/>
          </w:rPr>
          <w:t>[43]</w:t>
        </w:r>
      </w:hyperlink>
      <w:r w:rsidRPr="00CE6665">
        <w:rPr>
          <w:rFonts w:eastAsia="Times New Roman"/>
        </w:rPr>
        <w:t xml:space="preserve"> Expanding on Schmidt's interpretation that round enclosures could represent sanctuaries, </w:t>
      </w:r>
      <w:proofErr w:type="spellStart"/>
      <w:r w:rsidRPr="00CE6665">
        <w:rPr>
          <w:rFonts w:eastAsia="Times New Roman"/>
        </w:rPr>
        <w:t>Gheorghiu's</w:t>
      </w:r>
      <w:proofErr w:type="spellEnd"/>
      <w:r w:rsidRPr="00CE6665">
        <w:rPr>
          <w:rFonts w:eastAsia="Times New Roman"/>
        </w:rPr>
        <w:t xml:space="preserve"> semiotic interpretation reads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Tepe's</w:t>
      </w:r>
      <w:proofErr w:type="spellEnd"/>
      <w:r w:rsidRPr="00CE6665">
        <w:rPr>
          <w:rFonts w:eastAsia="Times New Roman"/>
        </w:rPr>
        <w:t xml:space="preserve"> iconography as a cosmogonic map which would have related the local community to the surrounding landscape and the cosmos.</w:t>
      </w:r>
      <w:hyperlink r:id="rId202" w:anchor="cite_note-44" w:history="1">
        <w:r w:rsidRPr="00CE6665">
          <w:rPr>
            <w:rFonts w:eastAsia="Times New Roman"/>
            <w:color w:val="0000FF"/>
            <w:u w:val="single"/>
            <w:vertAlign w:val="superscript"/>
          </w:rPr>
          <w:t>[44]</w:t>
        </w:r>
      </w:hyperlink>
    </w:p>
    <w:p w:rsidR="00CE6665" w:rsidRPr="00CE6665" w:rsidRDefault="00CE6665" w:rsidP="00CE6665">
      <w:pPr>
        <w:spacing w:before="100" w:beforeAutospacing="1" w:after="100" w:afterAutospacing="1" w:line="240" w:lineRule="auto"/>
        <w:outlineLvl w:val="1"/>
        <w:rPr>
          <w:rFonts w:eastAsia="Times New Roman"/>
          <w:b/>
          <w:bCs/>
          <w:sz w:val="36"/>
          <w:szCs w:val="36"/>
        </w:rPr>
      </w:pPr>
      <w:r w:rsidRPr="00CE6665">
        <w:rPr>
          <w:rFonts w:eastAsia="Times New Roman"/>
          <w:b/>
          <w:bCs/>
          <w:sz w:val="36"/>
          <w:szCs w:val="36"/>
        </w:rPr>
        <w:t>Importance</w:t>
      </w:r>
    </w:p>
    <w:p w:rsidR="00CE6665" w:rsidRPr="00CE6665" w:rsidRDefault="00CE6665" w:rsidP="00CE6665">
      <w:pPr>
        <w:spacing w:before="100" w:beforeAutospacing="1" w:after="100" w:afterAutospacing="1" w:line="240" w:lineRule="auto"/>
        <w:rPr>
          <w:rFonts w:eastAsia="Times New Roman"/>
        </w:rPr>
      </w:pP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is regarded by some as an archaeological discovery of the greatest importance since it could profoundly change the understanding of a crucial stage in the development of human society. </w:t>
      </w:r>
      <w:hyperlink r:id="rId203" w:tooltip="Ian Hodder" w:history="1">
        <w:r w:rsidRPr="00CE6665">
          <w:rPr>
            <w:rFonts w:eastAsia="Times New Roman"/>
            <w:color w:val="0000FF"/>
            <w:u w:val="single"/>
          </w:rPr>
          <w:t>Ian Hodder</w:t>
        </w:r>
      </w:hyperlink>
      <w:r w:rsidRPr="00CE6665">
        <w:rPr>
          <w:rFonts w:eastAsia="Times New Roman"/>
        </w:rPr>
        <w:t xml:space="preserve"> of Stanford University said,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changes everything".</w:t>
      </w:r>
      <w:hyperlink r:id="rId204" w:anchor="cite_note-:0-2" w:history="1">
        <w:r w:rsidRPr="00CE6665">
          <w:rPr>
            <w:rFonts w:eastAsia="Times New Roman"/>
            <w:color w:val="0000FF"/>
            <w:u w:val="single"/>
            <w:vertAlign w:val="superscript"/>
          </w:rPr>
          <w:t>[2]</w:t>
        </w:r>
      </w:hyperlink>
      <w:hyperlink r:id="rId205" w:anchor="cite_note-45" w:history="1">
        <w:r w:rsidRPr="00CE6665">
          <w:rPr>
            <w:rFonts w:eastAsia="Times New Roman"/>
            <w:color w:val="0000FF"/>
            <w:u w:val="single"/>
            <w:vertAlign w:val="superscript"/>
          </w:rPr>
          <w:t>[45]</w:t>
        </w:r>
      </w:hyperlink>
      <w:r w:rsidRPr="00CE6665">
        <w:rPr>
          <w:rFonts w:eastAsia="Times New Roman"/>
        </w:rPr>
        <w:t xml:space="preserve"> If indeed the site was built by </w:t>
      </w:r>
      <w:hyperlink r:id="rId206" w:tooltip="Hunter-gatherer" w:history="1">
        <w:r w:rsidRPr="00CE6665">
          <w:rPr>
            <w:rFonts w:eastAsia="Times New Roman"/>
            <w:color w:val="0000FF"/>
            <w:u w:val="single"/>
          </w:rPr>
          <w:t>hunter-gatherers</w:t>
        </w:r>
      </w:hyperlink>
      <w:r w:rsidRPr="00CE6665">
        <w:rPr>
          <w:rFonts w:eastAsia="Times New Roman"/>
        </w:rPr>
        <w:t xml:space="preserve"> as some researchers believe then it would mean that the ability to erect monumental complexes was within the capacities of these sorts of groups which would overturn previous assumptions. Some researchers believe that the construction of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may have contributed to the later development of urban civilization. As excavator Klaus Schmidt put it: "First came the temple, then the city."</w:t>
      </w:r>
      <w:hyperlink r:id="rId207" w:anchor="cite_note-46" w:history="1">
        <w:r w:rsidRPr="00CE6665">
          <w:rPr>
            <w:rFonts w:eastAsia="Times New Roman"/>
            <w:color w:val="0000FF"/>
            <w:u w:val="single"/>
            <w:vertAlign w:val="superscript"/>
          </w:rPr>
          <w:t>[46]</w:t>
        </w:r>
      </w:hyperlink>
    </w:p>
    <w:p w:rsidR="00CE6665" w:rsidRPr="00CE6665" w:rsidRDefault="00CE6665" w:rsidP="00CE6665">
      <w:pPr>
        <w:spacing w:after="0" w:line="240" w:lineRule="auto"/>
        <w:rPr>
          <w:rFonts w:eastAsia="Times New Roman"/>
        </w:rPr>
      </w:pPr>
      <w:r w:rsidRPr="00CE6665">
        <w:rPr>
          <w:rFonts w:eastAsia="Times New Roman"/>
          <w:noProof/>
          <w:color w:val="0000FF"/>
        </w:rPr>
        <w:drawing>
          <wp:inline distT="0" distB="0" distL="0" distR="0">
            <wp:extent cx="2095500" cy="1555750"/>
            <wp:effectExtent l="0" t="0" r="0" b="6350"/>
            <wp:docPr id="3" name="Picture 3" descr="https://upload.wikimedia.org/wikipedia/commons/thumb/4/4d/T-shaped-pillars-PPN.jpg/220px-T-shaped-pillars-PPN.jp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4/4d/T-shaped-pillars-PPN.jpg/220px-T-shaped-pillars-PPN.jpg">
                      <a:hlinkClick r:id="rId208"/>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095500" cy="1555750"/>
                    </a:xfrm>
                    <a:prstGeom prst="rect">
                      <a:avLst/>
                    </a:prstGeom>
                    <a:noFill/>
                    <a:ln>
                      <a:noFill/>
                    </a:ln>
                  </pic:spPr>
                </pic:pic>
              </a:graphicData>
            </a:graphic>
          </wp:inline>
        </w:drawing>
      </w:r>
    </w:p>
    <w:p w:rsidR="00CE6665" w:rsidRPr="00CE6665" w:rsidRDefault="00CE6665" w:rsidP="00CE6665">
      <w:pPr>
        <w:spacing w:after="0" w:line="240" w:lineRule="auto"/>
        <w:rPr>
          <w:rFonts w:eastAsia="Times New Roman"/>
        </w:rPr>
      </w:pPr>
      <w:r w:rsidRPr="00CE6665">
        <w:rPr>
          <w:rFonts w:eastAsia="Times New Roman"/>
        </w:rPr>
        <w:t>Sites with T-shaped pillars from the PPN</w:t>
      </w:r>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Not only its large dimensions, but the side-by-side existence of multiple pillar shrines makes the location unique. There are no comparable monumental complexes from its time. However, since its discovery surface surveys have shown that several hills in the greater area also have T-shaped stone pillars (e.g. </w:t>
      </w:r>
      <w:proofErr w:type="spellStart"/>
      <w:r w:rsidRPr="00CE6665">
        <w:rPr>
          <w:rFonts w:eastAsia="Times New Roman"/>
        </w:rPr>
        <w:t>Hamzan</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vertAlign w:val="superscript"/>
        </w:rPr>
        <w:fldChar w:fldCharType="begin"/>
      </w:r>
      <w:r w:rsidRPr="00CE6665">
        <w:rPr>
          <w:rFonts w:eastAsia="Times New Roman"/>
          <w:vertAlign w:val="superscript"/>
        </w:rPr>
        <w:instrText xml:space="preserve"> HYPERLINK "https://en.wikipedia.org/wiki/G%C3%B6bekli_Tepe" \l "cite_note-47" </w:instrText>
      </w:r>
      <w:r w:rsidRPr="00CE6665">
        <w:rPr>
          <w:rFonts w:eastAsia="Times New Roman"/>
          <w:vertAlign w:val="superscript"/>
        </w:rPr>
        <w:fldChar w:fldCharType="separate"/>
      </w:r>
      <w:r w:rsidRPr="00CE6665">
        <w:rPr>
          <w:rFonts w:eastAsia="Times New Roman"/>
          <w:color w:val="0000FF"/>
          <w:u w:val="single"/>
          <w:vertAlign w:val="superscript"/>
        </w:rPr>
        <w:t>[47]</w:t>
      </w:r>
      <w:r w:rsidRPr="00CE6665">
        <w:rPr>
          <w:rFonts w:eastAsia="Times New Roman"/>
          <w:vertAlign w:val="superscript"/>
        </w:rPr>
        <w:fldChar w:fldCharType="end"/>
      </w:r>
      <w:r w:rsidRPr="00CE6665">
        <w:rPr>
          <w:rFonts w:eastAsia="Times New Roman"/>
        </w:rPr>
        <w:t xml:space="preserve">, </w:t>
      </w:r>
      <w:proofErr w:type="spellStart"/>
      <w:r w:rsidRPr="00CE6665">
        <w:rPr>
          <w:rFonts w:eastAsia="Times New Roman"/>
        </w:rPr>
        <w:t>Karahan</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vertAlign w:val="superscript"/>
        </w:rPr>
        <w:fldChar w:fldCharType="begin"/>
      </w:r>
      <w:r w:rsidRPr="00CE6665">
        <w:rPr>
          <w:rFonts w:eastAsia="Times New Roman"/>
          <w:vertAlign w:val="superscript"/>
        </w:rPr>
        <w:instrText xml:space="preserve"> HYPERLINK "https://en.wikipedia.org/wiki/G%C3%B6bekli_Tepe" \l "cite_note-48" </w:instrText>
      </w:r>
      <w:r w:rsidRPr="00CE6665">
        <w:rPr>
          <w:rFonts w:eastAsia="Times New Roman"/>
          <w:vertAlign w:val="superscript"/>
        </w:rPr>
        <w:fldChar w:fldCharType="separate"/>
      </w:r>
      <w:r w:rsidRPr="00CE6665">
        <w:rPr>
          <w:rFonts w:eastAsia="Times New Roman"/>
          <w:color w:val="0000FF"/>
          <w:u w:val="single"/>
          <w:vertAlign w:val="superscript"/>
        </w:rPr>
        <w:t>[48]</w:t>
      </w:r>
      <w:r w:rsidRPr="00CE6665">
        <w:rPr>
          <w:rFonts w:eastAsia="Times New Roman"/>
          <w:vertAlign w:val="superscript"/>
        </w:rPr>
        <w:fldChar w:fldCharType="end"/>
      </w:r>
      <w:r w:rsidRPr="00CE6665">
        <w:rPr>
          <w:rFonts w:eastAsia="Times New Roman"/>
        </w:rPr>
        <w:t xml:space="preserve">, </w:t>
      </w:r>
      <w:proofErr w:type="spellStart"/>
      <w:r w:rsidRPr="00CE6665">
        <w:rPr>
          <w:rFonts w:eastAsia="Times New Roman"/>
        </w:rPr>
        <w:t>Harbetsuvan</w:t>
      </w:r>
      <w:proofErr w:type="spellEnd"/>
      <w:r w:rsidRPr="00CE6665">
        <w:rPr>
          <w:rFonts w:eastAsia="Times New Roman"/>
        </w:rPr>
        <w:t xml:space="preserve"> </w:t>
      </w:r>
      <w:proofErr w:type="spellStart"/>
      <w:r w:rsidRPr="00CE6665">
        <w:rPr>
          <w:rFonts w:eastAsia="Times New Roman"/>
        </w:rPr>
        <w:t>Tepesi</w:t>
      </w:r>
      <w:proofErr w:type="spellEnd"/>
      <w:r w:rsidRPr="00CE6665">
        <w:rPr>
          <w:rFonts w:eastAsia="Times New Roman"/>
          <w:vertAlign w:val="superscript"/>
        </w:rPr>
        <w:fldChar w:fldCharType="begin"/>
      </w:r>
      <w:r w:rsidRPr="00CE6665">
        <w:rPr>
          <w:rFonts w:eastAsia="Times New Roman"/>
          <w:vertAlign w:val="superscript"/>
        </w:rPr>
        <w:instrText xml:space="preserve"> HYPERLINK "https://en.wikipedia.org/wiki/G%C3%B6bekli_Tepe" \l "cite_note-49" </w:instrText>
      </w:r>
      <w:r w:rsidRPr="00CE6665">
        <w:rPr>
          <w:rFonts w:eastAsia="Times New Roman"/>
          <w:vertAlign w:val="superscript"/>
        </w:rPr>
        <w:fldChar w:fldCharType="separate"/>
      </w:r>
      <w:r w:rsidRPr="00CE6665">
        <w:rPr>
          <w:rFonts w:eastAsia="Times New Roman"/>
          <w:color w:val="0000FF"/>
          <w:u w:val="single"/>
          <w:vertAlign w:val="superscript"/>
        </w:rPr>
        <w:t>[49]</w:t>
      </w:r>
      <w:r w:rsidRPr="00CE6665">
        <w:rPr>
          <w:rFonts w:eastAsia="Times New Roman"/>
          <w:vertAlign w:val="superscript"/>
        </w:rPr>
        <w:fldChar w:fldCharType="end"/>
      </w:r>
      <w:r w:rsidRPr="00CE6665">
        <w:rPr>
          <w:rFonts w:eastAsia="Times New Roman"/>
        </w:rPr>
        <w:t xml:space="preserve">, </w:t>
      </w:r>
      <w:proofErr w:type="spellStart"/>
      <w:r w:rsidRPr="00CE6665">
        <w:rPr>
          <w:rFonts w:eastAsia="Times New Roman"/>
        </w:rPr>
        <w:t>Sefer</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vertAlign w:val="superscript"/>
        </w:rPr>
        <w:fldChar w:fldCharType="begin"/>
      </w:r>
      <w:r w:rsidRPr="00CE6665">
        <w:rPr>
          <w:rFonts w:eastAsia="Times New Roman"/>
          <w:vertAlign w:val="superscript"/>
        </w:rPr>
        <w:instrText xml:space="preserve"> HYPERLINK "https://en.wikipedia.org/wiki/G%C3%B6bekli_Tepe" \l "cite_note-:1-50" </w:instrText>
      </w:r>
      <w:r w:rsidRPr="00CE6665">
        <w:rPr>
          <w:rFonts w:eastAsia="Times New Roman"/>
          <w:vertAlign w:val="superscript"/>
        </w:rPr>
        <w:fldChar w:fldCharType="separate"/>
      </w:r>
      <w:r w:rsidRPr="00CE6665">
        <w:rPr>
          <w:rFonts w:eastAsia="Times New Roman"/>
          <w:color w:val="0000FF"/>
          <w:u w:val="single"/>
          <w:vertAlign w:val="superscript"/>
        </w:rPr>
        <w:t>[50]</w:t>
      </w:r>
      <w:r w:rsidRPr="00CE6665">
        <w:rPr>
          <w:rFonts w:eastAsia="Times New Roman"/>
          <w:vertAlign w:val="superscript"/>
        </w:rPr>
        <w:fldChar w:fldCharType="end"/>
      </w:r>
      <w:r w:rsidRPr="00CE6665">
        <w:rPr>
          <w:rFonts w:eastAsia="Times New Roman"/>
        </w:rPr>
        <w:t xml:space="preserve">, </w:t>
      </w:r>
      <w:proofErr w:type="spellStart"/>
      <w:r w:rsidRPr="00CE6665">
        <w:rPr>
          <w:rFonts w:eastAsia="Times New Roman"/>
        </w:rPr>
        <w:t>Taslı</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vertAlign w:val="superscript"/>
        </w:rPr>
        <w:fldChar w:fldCharType="begin"/>
      </w:r>
      <w:r w:rsidRPr="00CE6665">
        <w:rPr>
          <w:rFonts w:eastAsia="Times New Roman"/>
          <w:vertAlign w:val="superscript"/>
        </w:rPr>
        <w:instrText xml:space="preserve"> HYPERLINK "https://en.wikipedia.org/wiki/G%C3%B6bekli_Tepe" \l "cite_note-:2-39" </w:instrText>
      </w:r>
      <w:r w:rsidRPr="00CE6665">
        <w:rPr>
          <w:rFonts w:eastAsia="Times New Roman"/>
          <w:vertAlign w:val="superscript"/>
        </w:rPr>
        <w:fldChar w:fldCharType="separate"/>
      </w:r>
      <w:r w:rsidRPr="00CE6665">
        <w:rPr>
          <w:rFonts w:eastAsia="Times New Roman"/>
          <w:color w:val="0000FF"/>
          <w:u w:val="single"/>
          <w:vertAlign w:val="superscript"/>
        </w:rPr>
        <w:t>[39]</w:t>
      </w:r>
      <w:r w:rsidRPr="00CE6665">
        <w:rPr>
          <w:rFonts w:eastAsia="Times New Roman"/>
          <w:vertAlign w:val="superscript"/>
        </w:rPr>
        <w:fldChar w:fldCharType="end"/>
      </w:r>
      <w:r w:rsidRPr="00CE6665">
        <w:rPr>
          <w:rFonts w:eastAsia="Times New Roman"/>
        </w:rPr>
        <w:t xml:space="preserve">), but there has so far not been much excavation done. Most of these constructions seem to be smaller than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and their placement evenly between contemporary settlements</w:t>
      </w:r>
      <w:hyperlink r:id="rId210" w:anchor="cite_note-:1-50" w:history="1">
        <w:r w:rsidRPr="00CE6665">
          <w:rPr>
            <w:rFonts w:eastAsia="Times New Roman"/>
            <w:color w:val="0000FF"/>
            <w:u w:val="single"/>
            <w:vertAlign w:val="superscript"/>
          </w:rPr>
          <w:t>[50]</w:t>
        </w:r>
      </w:hyperlink>
      <w:hyperlink r:id="rId211" w:anchor="cite_note-:2-39" w:history="1">
        <w:r w:rsidRPr="00CE6665">
          <w:rPr>
            <w:rFonts w:eastAsia="Times New Roman"/>
            <w:color w:val="0000FF"/>
            <w:u w:val="single"/>
            <w:vertAlign w:val="superscript"/>
          </w:rPr>
          <w:t>[39]</w:t>
        </w:r>
      </w:hyperlink>
      <w:r w:rsidRPr="00CE6665">
        <w:rPr>
          <w:rFonts w:eastAsia="Times New Roman"/>
        </w:rPr>
        <w:t xml:space="preserve"> indicate that they were local social/ritual gathering places, with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maybe as a regional </w:t>
      </w:r>
      <w:proofErr w:type="spellStart"/>
      <w:r w:rsidRPr="00CE6665">
        <w:rPr>
          <w:rFonts w:eastAsia="Times New Roman"/>
        </w:rPr>
        <w:t>centre</w:t>
      </w:r>
      <w:proofErr w:type="spellEnd"/>
      <w:r w:rsidRPr="00CE6665">
        <w:rPr>
          <w:rFonts w:eastAsia="Times New Roman"/>
          <w:vertAlign w:val="superscript"/>
        </w:rPr>
        <w:fldChar w:fldCharType="begin"/>
      </w:r>
      <w:r w:rsidRPr="00CE6665">
        <w:rPr>
          <w:rFonts w:eastAsia="Times New Roman"/>
          <w:vertAlign w:val="superscript"/>
        </w:rPr>
        <w:instrText xml:space="preserve"> HYPERLINK "https://en.wikipedia.org/wiki/G%C3%B6bekli_Tepe" \l "cite_note-51" </w:instrText>
      </w:r>
      <w:r w:rsidRPr="00CE6665">
        <w:rPr>
          <w:rFonts w:eastAsia="Times New Roman"/>
          <w:vertAlign w:val="superscript"/>
        </w:rPr>
        <w:fldChar w:fldCharType="separate"/>
      </w:r>
      <w:r w:rsidRPr="00CE6665">
        <w:rPr>
          <w:rFonts w:eastAsia="Times New Roman"/>
          <w:color w:val="0000FF"/>
          <w:u w:val="single"/>
          <w:vertAlign w:val="superscript"/>
        </w:rPr>
        <w:t>[51]</w:t>
      </w:r>
      <w:r w:rsidRPr="00CE6665">
        <w:rPr>
          <w:rFonts w:eastAsia="Times New Roman"/>
          <w:vertAlign w:val="superscript"/>
        </w:rPr>
        <w:fldChar w:fldCharType="end"/>
      </w:r>
      <w:r w:rsidRPr="00CE6665">
        <w:rPr>
          <w:rFonts w:eastAsia="Times New Roman"/>
        </w:rPr>
        <w:t xml:space="preserve">. So far none of the smaller sites are as old as the lowest Level III of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vertAlign w:val="superscript"/>
        </w:rPr>
        <w:fldChar w:fldCharType="begin"/>
      </w:r>
      <w:r w:rsidRPr="00CE6665">
        <w:rPr>
          <w:rFonts w:eastAsia="Times New Roman"/>
          <w:vertAlign w:val="superscript"/>
        </w:rPr>
        <w:instrText xml:space="preserve"> HYPERLINK "https://en.wikipedia.org/wiki/G%C3%B6bekli_Tepe" \l "cite_note-:2-39" </w:instrText>
      </w:r>
      <w:r w:rsidRPr="00CE6665">
        <w:rPr>
          <w:rFonts w:eastAsia="Times New Roman"/>
          <w:vertAlign w:val="superscript"/>
        </w:rPr>
        <w:fldChar w:fldCharType="separate"/>
      </w:r>
      <w:r w:rsidRPr="00CE6665">
        <w:rPr>
          <w:rFonts w:eastAsia="Times New Roman"/>
          <w:color w:val="0000FF"/>
          <w:u w:val="single"/>
          <w:vertAlign w:val="superscript"/>
        </w:rPr>
        <w:t>[39]</w:t>
      </w:r>
      <w:r w:rsidRPr="00CE6665">
        <w:rPr>
          <w:rFonts w:eastAsia="Times New Roman"/>
          <w:vertAlign w:val="superscript"/>
        </w:rPr>
        <w:fldChar w:fldCharType="end"/>
      </w:r>
      <w:r w:rsidRPr="00CE6665">
        <w:rPr>
          <w:rFonts w:eastAsia="Times New Roman"/>
        </w:rPr>
        <w:t xml:space="preserve">, but contemporary with its younger Level II (mostly rectangular buildings, though </w:t>
      </w:r>
      <w:proofErr w:type="spellStart"/>
      <w:r w:rsidRPr="00CE6665">
        <w:rPr>
          <w:rFonts w:eastAsia="Times New Roman"/>
        </w:rPr>
        <w:t>Harbetsuvan</w:t>
      </w:r>
      <w:proofErr w:type="spellEnd"/>
      <w:r w:rsidRPr="00CE6665">
        <w:rPr>
          <w:rFonts w:eastAsia="Times New Roman"/>
        </w:rPr>
        <w:t xml:space="preserve"> is circular). This could indicate that this type of architecture and associated activities originated at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and then spread to other sites.</w:t>
      </w:r>
      <w:r w:rsidRPr="00CE6665">
        <w:rPr>
          <w:rFonts w:eastAsia="Times New Roman"/>
          <w:vertAlign w:val="superscript"/>
        </w:rPr>
        <w:t>[</w:t>
      </w:r>
      <w:hyperlink r:id="rId212" w:tooltip="Wikipedia:Citation needed" w:history="1">
        <w:r w:rsidRPr="00CE6665">
          <w:rPr>
            <w:rFonts w:eastAsia="Times New Roman"/>
            <w:i/>
            <w:iCs/>
            <w:color w:val="0000FF"/>
            <w:u w:val="single"/>
            <w:vertAlign w:val="superscript"/>
          </w:rPr>
          <w:t>citation needed</w:t>
        </w:r>
      </w:hyperlink>
      <w:r w:rsidRPr="00CE6665">
        <w:rPr>
          <w:rFonts w:eastAsia="Times New Roman"/>
          <w:vertAlign w:val="superscript"/>
        </w:rPr>
        <w:t>]</w:t>
      </w:r>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A 500 years younger site is </w:t>
      </w:r>
      <w:hyperlink r:id="rId213" w:tooltip="Nevali Cori" w:history="1">
        <w:proofErr w:type="spellStart"/>
        <w:r w:rsidRPr="00CE6665">
          <w:rPr>
            <w:rFonts w:eastAsia="Times New Roman"/>
            <w:color w:val="0000FF"/>
            <w:u w:val="single"/>
          </w:rPr>
          <w:t>Nevalı</w:t>
        </w:r>
        <w:proofErr w:type="spellEnd"/>
        <w:r w:rsidRPr="00CE6665">
          <w:rPr>
            <w:rFonts w:eastAsia="Times New Roman"/>
            <w:color w:val="0000FF"/>
            <w:u w:val="single"/>
          </w:rPr>
          <w:t xml:space="preserve"> </w:t>
        </w:r>
        <w:proofErr w:type="spellStart"/>
        <w:r w:rsidRPr="00CE6665">
          <w:rPr>
            <w:rFonts w:eastAsia="Times New Roman"/>
            <w:color w:val="0000FF"/>
            <w:u w:val="single"/>
          </w:rPr>
          <w:t>Çori</w:t>
        </w:r>
        <w:proofErr w:type="spellEnd"/>
      </w:hyperlink>
      <w:r w:rsidRPr="00CE6665">
        <w:rPr>
          <w:rFonts w:eastAsia="Times New Roman"/>
        </w:rPr>
        <w:t xml:space="preserve">, a Neolithic settlement also excavated by the </w:t>
      </w:r>
      <w:hyperlink r:id="rId214" w:tooltip="German Archaeological Institute" w:history="1">
        <w:r w:rsidRPr="00CE6665">
          <w:rPr>
            <w:rFonts w:eastAsia="Times New Roman"/>
            <w:color w:val="0000FF"/>
            <w:u w:val="single"/>
          </w:rPr>
          <w:t>German Archaeological Institute</w:t>
        </w:r>
      </w:hyperlink>
      <w:r w:rsidRPr="00CE6665">
        <w:rPr>
          <w:rFonts w:eastAsia="Times New Roman"/>
        </w:rPr>
        <w:t xml:space="preserve"> and submerged by the </w:t>
      </w:r>
      <w:hyperlink r:id="rId215" w:tooltip="Atatürk Dam" w:history="1">
        <w:r w:rsidRPr="00CE6665">
          <w:rPr>
            <w:rFonts w:eastAsia="Times New Roman"/>
            <w:color w:val="0000FF"/>
            <w:u w:val="single"/>
          </w:rPr>
          <w:t>Atatürk Dam</w:t>
        </w:r>
      </w:hyperlink>
      <w:r w:rsidRPr="00CE6665">
        <w:rPr>
          <w:rFonts w:eastAsia="Times New Roman"/>
        </w:rPr>
        <w:t xml:space="preserve"> since 1992. Its T-shaped pillars are considerably smaller, and its rectangular shrine was located inside a village. The roughly contemporary architecture at </w:t>
      </w:r>
      <w:hyperlink r:id="rId216" w:tooltip="Jericho" w:history="1">
        <w:r w:rsidRPr="00CE6665">
          <w:rPr>
            <w:rFonts w:eastAsia="Times New Roman"/>
            <w:color w:val="0000FF"/>
            <w:u w:val="single"/>
          </w:rPr>
          <w:t>Jericho</w:t>
        </w:r>
      </w:hyperlink>
      <w:r w:rsidRPr="00CE6665">
        <w:rPr>
          <w:rFonts w:eastAsia="Times New Roman"/>
        </w:rPr>
        <w:t xml:space="preserve"> is devoid of artistic merit or large-scale sculpture, and </w:t>
      </w:r>
      <w:hyperlink r:id="rId217" w:tooltip="Çatalhöyük" w:history="1">
        <w:proofErr w:type="spellStart"/>
        <w:r w:rsidRPr="00CE6665">
          <w:rPr>
            <w:rFonts w:eastAsia="Times New Roman"/>
            <w:color w:val="0000FF"/>
            <w:u w:val="single"/>
          </w:rPr>
          <w:t>Çatalhöyük</w:t>
        </w:r>
        <w:proofErr w:type="spellEnd"/>
      </w:hyperlink>
      <w:r w:rsidRPr="00CE6665">
        <w:rPr>
          <w:rFonts w:eastAsia="Times New Roman"/>
        </w:rPr>
        <w:t>, perhaps the most famous Anatolian Neolithic village, is 2,000 years later.</w:t>
      </w:r>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At present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raises more questions for </w:t>
      </w:r>
      <w:hyperlink r:id="rId218" w:tooltip="Archaeology" w:history="1">
        <w:r w:rsidRPr="00CE6665">
          <w:rPr>
            <w:rFonts w:eastAsia="Times New Roman"/>
            <w:color w:val="0000FF"/>
            <w:u w:val="single"/>
          </w:rPr>
          <w:t>archaeology</w:t>
        </w:r>
      </w:hyperlink>
      <w:r w:rsidRPr="00CE6665">
        <w:rPr>
          <w:rFonts w:eastAsia="Times New Roman"/>
        </w:rPr>
        <w:t xml:space="preserve"> and </w:t>
      </w:r>
      <w:hyperlink r:id="rId219" w:tooltip="Prehistory" w:history="1">
        <w:r w:rsidRPr="00CE6665">
          <w:rPr>
            <w:rFonts w:eastAsia="Times New Roman"/>
            <w:color w:val="0000FF"/>
            <w:u w:val="single"/>
          </w:rPr>
          <w:t>prehistory</w:t>
        </w:r>
      </w:hyperlink>
      <w:r w:rsidRPr="00CE6665">
        <w:rPr>
          <w:rFonts w:eastAsia="Times New Roman"/>
        </w:rPr>
        <w:t xml:space="preserve"> than it answers. It remains unknown how a force large enough to construct, augment, and maintain such a substantial complex was mobilized and compensated or fed in the conditions of pre-sedentary society. Scholars cannot interpret the pictograms, and do not know for certain what meaning the animal reliefs had for visitors to the site; the variety of fauna depicted, from lions and boars to birds and insects, makes any single explanation problematic. As there is little or no evidence of habitation, and the animals pictured are mainly predators, the stones may have been intended to </w:t>
      </w:r>
      <w:hyperlink r:id="rId220" w:tooltip="Apotropaic magic" w:history="1">
        <w:r w:rsidRPr="00CE6665">
          <w:rPr>
            <w:rFonts w:eastAsia="Times New Roman"/>
            <w:color w:val="0000FF"/>
            <w:u w:val="single"/>
          </w:rPr>
          <w:t>stave off evils</w:t>
        </w:r>
      </w:hyperlink>
      <w:r w:rsidRPr="00CE6665">
        <w:rPr>
          <w:rFonts w:eastAsia="Times New Roman"/>
        </w:rPr>
        <w:t xml:space="preserve"> through some form of magic representation. Alternatively, they could have served as </w:t>
      </w:r>
      <w:hyperlink r:id="rId221" w:tooltip="Totem" w:history="1">
        <w:r w:rsidRPr="00CE6665">
          <w:rPr>
            <w:rFonts w:eastAsia="Times New Roman"/>
            <w:color w:val="0000FF"/>
            <w:u w:val="single"/>
          </w:rPr>
          <w:t>totems</w:t>
        </w:r>
      </w:hyperlink>
      <w:r w:rsidRPr="00CE6665">
        <w:rPr>
          <w:rFonts w:eastAsia="Times New Roman"/>
        </w:rPr>
        <w:t>.</w:t>
      </w:r>
      <w:hyperlink r:id="rId222" w:anchor="cite_note-52" w:history="1">
        <w:r w:rsidRPr="00CE6665">
          <w:rPr>
            <w:rFonts w:eastAsia="Times New Roman"/>
            <w:color w:val="0000FF"/>
            <w:u w:val="single"/>
            <w:vertAlign w:val="superscript"/>
          </w:rPr>
          <w:t>[52]</w:t>
        </w:r>
      </w:hyperlink>
      <w:r w:rsidRPr="00CE6665">
        <w:rPr>
          <w:rFonts w:eastAsia="Times New Roman"/>
        </w:rPr>
        <w:t xml:space="preserve"> The assumption that the site was strictly cultic in purpose and not inhabited has also been challenged by the suggestion that the structures served as large communal houses, "similar in some ways to the large plank houses of the Northwest Coast of North America with their impressive house posts and totem poles."</w:t>
      </w:r>
      <w:hyperlink r:id="rId223" w:anchor="cite_note-53" w:history="1">
        <w:r w:rsidRPr="00CE6665">
          <w:rPr>
            <w:rFonts w:eastAsia="Times New Roman"/>
            <w:color w:val="0000FF"/>
            <w:u w:val="single"/>
            <w:vertAlign w:val="superscript"/>
          </w:rPr>
          <w:t>[53]</w:t>
        </w:r>
      </w:hyperlink>
      <w:r w:rsidRPr="00CE6665">
        <w:rPr>
          <w:rFonts w:eastAsia="Times New Roman"/>
        </w:rPr>
        <w:t xml:space="preserve"> It is not known why every few decades the existing pillars were buried to be replaced by new stones as part of a smaller, concentric ring inside the older one.</w:t>
      </w:r>
      <w:hyperlink r:id="rId224" w:anchor="cite_note-54" w:history="1">
        <w:r w:rsidRPr="00CE6665">
          <w:rPr>
            <w:rFonts w:eastAsia="Times New Roman"/>
            <w:color w:val="0000FF"/>
            <w:u w:val="single"/>
            <w:vertAlign w:val="superscript"/>
          </w:rPr>
          <w:t>[54]</w:t>
        </w:r>
      </w:hyperlink>
      <w:r w:rsidRPr="00CE6665">
        <w:rPr>
          <w:rFonts w:eastAsia="Times New Roman"/>
        </w:rPr>
        <w:t xml:space="preserve"> Human burial may have occurred at the site. The reason the complex was carefully backfilled remains unexplained. Until more evidence is gathered, it is difficult to deduce anything certain about the originating culture or the site's significance.</w:t>
      </w:r>
    </w:p>
    <w:p w:rsidR="00CE6665" w:rsidRPr="00CE6665" w:rsidRDefault="00CE6665" w:rsidP="00CE6665">
      <w:pPr>
        <w:spacing w:before="100" w:beforeAutospacing="1" w:after="100" w:afterAutospacing="1" w:line="240" w:lineRule="auto"/>
        <w:outlineLvl w:val="1"/>
        <w:rPr>
          <w:rFonts w:eastAsia="Times New Roman"/>
          <w:b/>
          <w:bCs/>
          <w:sz w:val="36"/>
          <w:szCs w:val="36"/>
        </w:rPr>
      </w:pPr>
      <w:r w:rsidRPr="00CE6665">
        <w:rPr>
          <w:rFonts w:eastAsia="Times New Roman"/>
          <w:b/>
          <w:bCs/>
          <w:sz w:val="36"/>
          <w:szCs w:val="36"/>
        </w:rPr>
        <w:t>Conservation</w:t>
      </w:r>
    </w:p>
    <w:p w:rsidR="00CE6665" w:rsidRPr="00CE6665" w:rsidRDefault="00CE6665" w:rsidP="00CE6665">
      <w:pPr>
        <w:spacing w:after="0" w:line="240" w:lineRule="auto"/>
        <w:rPr>
          <w:rFonts w:eastAsia="Times New Roman"/>
        </w:rPr>
      </w:pPr>
      <w:r w:rsidRPr="00CE6665">
        <w:rPr>
          <w:rFonts w:eastAsia="Times New Roman"/>
          <w:noProof/>
          <w:color w:val="0000FF"/>
        </w:rPr>
        <w:drawing>
          <wp:inline distT="0" distB="0" distL="0" distR="0">
            <wp:extent cx="2095500" cy="1574800"/>
            <wp:effectExtent l="0" t="0" r="0" b="6350"/>
            <wp:docPr id="2" name="Picture 2" descr="https://upload.wikimedia.org/wikipedia/commons/thumb/d/da/G%C3%B6bekli_Tepe_site_%282%29.JPG/220px-G%C3%B6bekli_Tepe_site_%282%29.JPG">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d/da/G%C3%B6bekli_Tepe_site_%282%29.JPG/220px-G%C3%B6bekli_Tepe_site_%282%29.JPG">
                      <a:hlinkClick r:id="rId225"/>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095500" cy="1574800"/>
                    </a:xfrm>
                    <a:prstGeom prst="rect">
                      <a:avLst/>
                    </a:prstGeom>
                    <a:noFill/>
                    <a:ln>
                      <a:noFill/>
                    </a:ln>
                  </pic:spPr>
                </pic:pic>
              </a:graphicData>
            </a:graphic>
          </wp:inline>
        </w:drawing>
      </w:r>
    </w:p>
    <w:p w:rsidR="00CE6665" w:rsidRPr="00CE6665" w:rsidRDefault="00CE6665" w:rsidP="00CE6665">
      <w:pPr>
        <w:spacing w:after="0" w:line="240" w:lineRule="auto"/>
        <w:rPr>
          <w:rFonts w:eastAsia="Times New Roman"/>
        </w:rPr>
      </w:pP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Future plans include construction of a museum and converting the environs into an archaeological park in the hope that this will help preserve the site in the state in which it was discovered.</w:t>
      </w:r>
      <w:hyperlink r:id="rId227" w:anchor="cite_note-55" w:history="1">
        <w:r w:rsidRPr="00CE6665">
          <w:rPr>
            <w:rFonts w:eastAsia="Times New Roman"/>
            <w:color w:val="0000FF"/>
            <w:u w:val="single"/>
            <w:vertAlign w:val="superscript"/>
          </w:rPr>
          <w:t>[55]</w:t>
        </w:r>
      </w:hyperlink>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In 2010, </w:t>
      </w:r>
      <w:hyperlink r:id="rId228" w:tooltip="Global Heritage Fund" w:history="1">
        <w:r w:rsidRPr="00CE6665">
          <w:rPr>
            <w:rFonts w:eastAsia="Times New Roman"/>
            <w:color w:val="0000FF"/>
            <w:u w:val="single"/>
          </w:rPr>
          <w:t>Global Heritage Fund</w:t>
        </w:r>
      </w:hyperlink>
      <w:r w:rsidRPr="00CE6665">
        <w:rPr>
          <w:rFonts w:eastAsia="Times New Roman"/>
        </w:rPr>
        <w:t xml:space="preserve"> (GHF) announced it will undertake a multi-year conservation program to preserve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Partners include the </w:t>
      </w:r>
      <w:hyperlink r:id="rId229" w:tooltip="German Archaeological Institute" w:history="1">
        <w:r w:rsidRPr="00CE6665">
          <w:rPr>
            <w:rFonts w:eastAsia="Times New Roman"/>
            <w:color w:val="0000FF"/>
            <w:u w:val="single"/>
          </w:rPr>
          <w:t>German Archaeological Institute</w:t>
        </w:r>
      </w:hyperlink>
      <w:r w:rsidRPr="00CE6665">
        <w:rPr>
          <w:rFonts w:eastAsia="Times New Roman"/>
        </w:rPr>
        <w:t xml:space="preserve">, </w:t>
      </w:r>
      <w:hyperlink r:id="rId230" w:tooltip="German Research Foundation" w:history="1">
        <w:r w:rsidRPr="00CE6665">
          <w:rPr>
            <w:rFonts w:eastAsia="Times New Roman"/>
            <w:color w:val="0000FF"/>
            <w:u w:val="single"/>
          </w:rPr>
          <w:t>German Research Foundation</w:t>
        </w:r>
      </w:hyperlink>
      <w:r w:rsidRPr="00CE6665">
        <w:rPr>
          <w:rFonts w:eastAsia="Times New Roman"/>
        </w:rPr>
        <w:t xml:space="preserve">, </w:t>
      </w:r>
      <w:hyperlink r:id="rId231" w:tooltip="Şanlıurfa" w:history="1">
        <w:proofErr w:type="spellStart"/>
        <w:r w:rsidRPr="00CE6665">
          <w:rPr>
            <w:rFonts w:eastAsia="Times New Roman"/>
            <w:color w:val="0000FF"/>
            <w:u w:val="single"/>
          </w:rPr>
          <w:t>Şanlıurfa</w:t>
        </w:r>
        <w:proofErr w:type="spellEnd"/>
      </w:hyperlink>
      <w:r w:rsidRPr="00CE6665">
        <w:rPr>
          <w:rFonts w:eastAsia="Times New Roman"/>
        </w:rPr>
        <w:t xml:space="preserve"> Municipal Government, the Turkish Ministry of Tourism and Culture and, formerly, Klaus Schmidt.</w:t>
      </w:r>
      <w:hyperlink r:id="rId232" w:anchor="cite_note-56" w:history="1">
        <w:r w:rsidRPr="00CE6665">
          <w:rPr>
            <w:rFonts w:eastAsia="Times New Roman"/>
            <w:color w:val="0000FF"/>
            <w:u w:val="single"/>
            <w:vertAlign w:val="superscript"/>
          </w:rPr>
          <w:t>[56]</w:t>
        </w:r>
      </w:hyperlink>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The stated goals of the GHF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project are to support the preparation of a site management and conservation plan, construction of a shelter over the exposed archaeological features, training community members in guiding and conservation, and helping Turkish authorities secure UNESCO </w:t>
      </w:r>
      <w:hyperlink r:id="rId233" w:tooltip="World Heritage Site" w:history="1">
        <w:r w:rsidRPr="00CE6665">
          <w:rPr>
            <w:rFonts w:eastAsia="Times New Roman"/>
            <w:color w:val="0000FF"/>
            <w:u w:val="single"/>
          </w:rPr>
          <w:t>World Heritage Site</w:t>
        </w:r>
      </w:hyperlink>
      <w:r w:rsidRPr="00CE6665">
        <w:rPr>
          <w:rFonts w:eastAsia="Times New Roman"/>
        </w:rPr>
        <w:t xml:space="preserve"> designation for GT.</w:t>
      </w:r>
      <w:hyperlink r:id="rId234" w:anchor="cite_note-GHF-57" w:history="1">
        <w:r w:rsidRPr="00CE6665">
          <w:rPr>
            <w:rFonts w:eastAsia="Times New Roman"/>
            <w:color w:val="0000FF"/>
            <w:u w:val="single"/>
            <w:vertAlign w:val="superscript"/>
          </w:rPr>
          <w:t>[57]</w:t>
        </w:r>
      </w:hyperlink>
    </w:p>
    <w:p w:rsidR="00CE6665" w:rsidRPr="00CE6665" w:rsidRDefault="00CE6665" w:rsidP="00CE6665">
      <w:pPr>
        <w:spacing w:before="100" w:beforeAutospacing="1" w:after="100" w:afterAutospacing="1" w:line="240" w:lineRule="auto"/>
        <w:rPr>
          <w:rFonts w:eastAsia="Times New Roman"/>
        </w:rPr>
      </w:pPr>
      <w:r w:rsidRPr="00CE6665">
        <w:rPr>
          <w:rFonts w:eastAsia="Times New Roman"/>
        </w:rPr>
        <w:t xml:space="preserve">The conservation work caused controversy in 2018, when </w:t>
      </w:r>
      <w:proofErr w:type="spellStart"/>
      <w:r w:rsidRPr="00CE6665">
        <w:rPr>
          <w:rFonts w:eastAsia="Times New Roman"/>
        </w:rPr>
        <w:t>Çiğdem</w:t>
      </w:r>
      <w:proofErr w:type="spellEnd"/>
      <w:r w:rsidRPr="00CE6665">
        <w:rPr>
          <w:rFonts w:eastAsia="Times New Roman"/>
        </w:rPr>
        <w:t xml:space="preserve"> </w:t>
      </w:r>
      <w:proofErr w:type="spellStart"/>
      <w:r w:rsidRPr="00CE6665">
        <w:rPr>
          <w:rFonts w:eastAsia="Times New Roman"/>
        </w:rPr>
        <w:t>Köksal</w:t>
      </w:r>
      <w:proofErr w:type="spellEnd"/>
      <w:r w:rsidRPr="00CE6665">
        <w:rPr>
          <w:rFonts w:eastAsia="Times New Roman"/>
        </w:rPr>
        <w:t xml:space="preserve"> Schmidt, an archaeologist and widow of Klaus Schmidt, said the site was being damaged by the use of concrete and "heavy equipment" during the construction of a new walkway. The </w:t>
      </w:r>
      <w:hyperlink r:id="rId235" w:tooltip="Ministry of Culture and Tourism (Turkey)" w:history="1">
        <w:r w:rsidRPr="00CE6665">
          <w:rPr>
            <w:rFonts w:eastAsia="Times New Roman"/>
            <w:color w:val="0000FF"/>
            <w:u w:val="single"/>
          </w:rPr>
          <w:t>Ministry of Culture and Tourism</w:t>
        </w:r>
      </w:hyperlink>
      <w:r w:rsidRPr="00CE6665">
        <w:rPr>
          <w:rFonts w:eastAsia="Times New Roman"/>
        </w:rPr>
        <w:t xml:space="preserve"> responded that no concrete was used and that no damage had occurred.</w:t>
      </w:r>
      <w:hyperlink r:id="rId236" w:anchor="cite_note-58" w:history="1">
        <w:r w:rsidRPr="00CE6665">
          <w:rPr>
            <w:rFonts w:eastAsia="Times New Roman"/>
            <w:color w:val="0000FF"/>
            <w:u w:val="single"/>
            <w:vertAlign w:val="superscript"/>
          </w:rPr>
          <w:t>[58]</w:t>
        </w:r>
      </w:hyperlink>
      <w:hyperlink r:id="rId237" w:anchor="cite_note-59" w:history="1">
        <w:r w:rsidRPr="00CE6665">
          <w:rPr>
            <w:rFonts w:eastAsia="Times New Roman"/>
            <w:color w:val="0000FF"/>
            <w:u w:val="single"/>
            <w:vertAlign w:val="superscript"/>
          </w:rPr>
          <w:t>[59]</w:t>
        </w:r>
      </w:hyperlink>
    </w:p>
    <w:p w:rsidR="00CE6665" w:rsidRPr="00CE6665" w:rsidRDefault="00CE6665" w:rsidP="00CE6665">
      <w:pPr>
        <w:spacing w:before="100" w:beforeAutospacing="1" w:after="100" w:afterAutospacing="1" w:line="240" w:lineRule="auto"/>
        <w:outlineLvl w:val="1"/>
        <w:rPr>
          <w:rFonts w:eastAsia="Times New Roman"/>
          <w:b/>
          <w:bCs/>
          <w:sz w:val="36"/>
          <w:szCs w:val="36"/>
        </w:rPr>
      </w:pPr>
      <w:r w:rsidRPr="00CE6665">
        <w:rPr>
          <w:rFonts w:eastAsia="Times New Roman"/>
          <w:b/>
          <w:bCs/>
          <w:sz w:val="36"/>
          <w:szCs w:val="36"/>
        </w:rPr>
        <w:t>See also</w:t>
      </w:r>
    </w:p>
    <w:p w:rsidR="00CE6665" w:rsidRPr="00CE6665" w:rsidRDefault="00CE6665" w:rsidP="00CE6665">
      <w:pPr>
        <w:numPr>
          <w:ilvl w:val="0"/>
          <w:numId w:val="2"/>
        </w:numPr>
        <w:spacing w:before="100" w:beforeAutospacing="1" w:after="100" w:afterAutospacing="1" w:line="240" w:lineRule="auto"/>
        <w:rPr>
          <w:rFonts w:eastAsia="Times New Roman"/>
        </w:rPr>
      </w:pPr>
      <w:hyperlink r:id="rId238" w:tooltip="Gürcütepe" w:history="1">
        <w:proofErr w:type="spellStart"/>
        <w:r w:rsidRPr="00CE6665">
          <w:rPr>
            <w:rFonts w:eastAsia="Times New Roman"/>
            <w:color w:val="0000FF"/>
            <w:u w:val="single"/>
          </w:rPr>
          <w:t>Gürcütepe</w:t>
        </w:r>
        <w:proofErr w:type="spellEnd"/>
      </w:hyperlink>
    </w:p>
    <w:p w:rsidR="00CE6665" w:rsidRPr="00CE6665" w:rsidRDefault="00CE6665" w:rsidP="00CE6665">
      <w:pPr>
        <w:numPr>
          <w:ilvl w:val="0"/>
          <w:numId w:val="2"/>
        </w:numPr>
        <w:spacing w:before="100" w:beforeAutospacing="1" w:after="100" w:afterAutospacing="1" w:line="240" w:lineRule="auto"/>
        <w:rPr>
          <w:rFonts w:eastAsia="Times New Roman"/>
        </w:rPr>
      </w:pPr>
      <w:hyperlink r:id="rId239" w:tooltip="History of Turkey" w:history="1">
        <w:r w:rsidRPr="00CE6665">
          <w:rPr>
            <w:rFonts w:eastAsia="Times New Roman"/>
            <w:color w:val="0000FF"/>
            <w:u w:val="single"/>
          </w:rPr>
          <w:t>History of Turkey</w:t>
        </w:r>
      </w:hyperlink>
    </w:p>
    <w:p w:rsidR="00CE6665" w:rsidRPr="00CE6665" w:rsidRDefault="00CE6665" w:rsidP="00CE6665">
      <w:pPr>
        <w:numPr>
          <w:ilvl w:val="0"/>
          <w:numId w:val="2"/>
        </w:numPr>
        <w:spacing w:before="100" w:beforeAutospacing="1" w:after="100" w:afterAutospacing="1" w:line="240" w:lineRule="auto"/>
        <w:rPr>
          <w:rFonts w:eastAsia="Times New Roman"/>
        </w:rPr>
      </w:pPr>
      <w:hyperlink r:id="rId240" w:tooltip="List of archaeological sites by continent and age" w:history="1">
        <w:r w:rsidRPr="00CE6665">
          <w:rPr>
            <w:rFonts w:eastAsia="Times New Roman"/>
            <w:color w:val="0000FF"/>
            <w:u w:val="single"/>
          </w:rPr>
          <w:t>List of archaeological sites by continent and age</w:t>
        </w:r>
      </w:hyperlink>
    </w:p>
    <w:p w:rsidR="00CE6665" w:rsidRPr="00CE6665" w:rsidRDefault="00CE6665" w:rsidP="00CE6665">
      <w:pPr>
        <w:numPr>
          <w:ilvl w:val="0"/>
          <w:numId w:val="2"/>
        </w:numPr>
        <w:spacing w:before="100" w:beforeAutospacing="1" w:after="100" w:afterAutospacing="1" w:line="240" w:lineRule="auto"/>
        <w:rPr>
          <w:rFonts w:eastAsia="Times New Roman"/>
        </w:rPr>
      </w:pPr>
      <w:hyperlink r:id="rId241" w:tooltip="List of megalithic sites" w:history="1">
        <w:r w:rsidRPr="00CE6665">
          <w:rPr>
            <w:rFonts w:eastAsia="Times New Roman"/>
            <w:color w:val="0000FF"/>
            <w:u w:val="single"/>
          </w:rPr>
          <w:t>List of megalithic sites</w:t>
        </w:r>
      </w:hyperlink>
    </w:p>
    <w:p w:rsidR="00CE6665" w:rsidRPr="00CE6665" w:rsidRDefault="00CE6665" w:rsidP="00CE6665">
      <w:pPr>
        <w:numPr>
          <w:ilvl w:val="0"/>
          <w:numId w:val="2"/>
        </w:numPr>
        <w:spacing w:before="100" w:beforeAutospacing="1" w:after="100" w:afterAutospacing="1" w:line="240" w:lineRule="auto"/>
        <w:rPr>
          <w:rFonts w:eastAsia="Times New Roman"/>
        </w:rPr>
      </w:pPr>
      <w:hyperlink r:id="rId242" w:tooltip="Natufian culture" w:history="1">
        <w:proofErr w:type="spellStart"/>
        <w:r w:rsidRPr="00CE6665">
          <w:rPr>
            <w:rFonts w:eastAsia="Times New Roman"/>
            <w:color w:val="0000FF"/>
            <w:u w:val="single"/>
          </w:rPr>
          <w:t>Natufian</w:t>
        </w:r>
        <w:proofErr w:type="spellEnd"/>
        <w:r w:rsidRPr="00CE6665">
          <w:rPr>
            <w:rFonts w:eastAsia="Times New Roman"/>
            <w:color w:val="0000FF"/>
            <w:u w:val="single"/>
          </w:rPr>
          <w:t xml:space="preserve"> culture</w:t>
        </w:r>
      </w:hyperlink>
    </w:p>
    <w:p w:rsidR="00CE6665" w:rsidRPr="00CE6665" w:rsidRDefault="00CE6665" w:rsidP="00CE6665">
      <w:pPr>
        <w:numPr>
          <w:ilvl w:val="0"/>
          <w:numId w:val="2"/>
        </w:numPr>
        <w:spacing w:before="100" w:beforeAutospacing="1" w:after="100" w:afterAutospacing="1" w:line="240" w:lineRule="auto"/>
        <w:rPr>
          <w:rFonts w:eastAsia="Times New Roman"/>
        </w:rPr>
      </w:pPr>
      <w:hyperlink r:id="rId243" w:tooltip="Nevalı Çori" w:history="1">
        <w:proofErr w:type="spellStart"/>
        <w:r w:rsidRPr="00CE6665">
          <w:rPr>
            <w:rFonts w:eastAsia="Times New Roman"/>
            <w:color w:val="0000FF"/>
            <w:u w:val="single"/>
          </w:rPr>
          <w:t>Nevalı</w:t>
        </w:r>
        <w:proofErr w:type="spellEnd"/>
        <w:r w:rsidRPr="00CE6665">
          <w:rPr>
            <w:rFonts w:eastAsia="Times New Roman"/>
            <w:color w:val="0000FF"/>
            <w:u w:val="single"/>
          </w:rPr>
          <w:t xml:space="preserve"> </w:t>
        </w:r>
        <w:proofErr w:type="spellStart"/>
        <w:r w:rsidRPr="00CE6665">
          <w:rPr>
            <w:rFonts w:eastAsia="Times New Roman"/>
            <w:color w:val="0000FF"/>
            <w:u w:val="single"/>
          </w:rPr>
          <w:t>Çori</w:t>
        </w:r>
        <w:proofErr w:type="spellEnd"/>
      </w:hyperlink>
      <w:r w:rsidRPr="00CE6665">
        <w:rPr>
          <w:rFonts w:eastAsia="Times New Roman"/>
        </w:rPr>
        <w:t xml:space="preserve"> - a temple site thought to be very similar to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w:t>
      </w:r>
    </w:p>
    <w:p w:rsidR="00CE6665" w:rsidRPr="00CE6665" w:rsidRDefault="00CE6665" w:rsidP="00CE6665">
      <w:pPr>
        <w:numPr>
          <w:ilvl w:val="0"/>
          <w:numId w:val="2"/>
        </w:numPr>
        <w:spacing w:before="100" w:beforeAutospacing="1" w:after="100" w:afterAutospacing="1" w:line="240" w:lineRule="auto"/>
        <w:rPr>
          <w:rFonts w:eastAsia="Times New Roman"/>
        </w:rPr>
      </w:pPr>
      <w:hyperlink r:id="rId244" w:tooltip="Prehistoric religion" w:history="1">
        <w:r w:rsidRPr="00CE6665">
          <w:rPr>
            <w:rFonts w:eastAsia="Times New Roman"/>
            <w:color w:val="0000FF"/>
            <w:u w:val="single"/>
          </w:rPr>
          <w:t>Prehistoric religion</w:t>
        </w:r>
      </w:hyperlink>
    </w:p>
    <w:p w:rsidR="00CE6665" w:rsidRPr="00CE6665" w:rsidRDefault="00CE6665" w:rsidP="00CE6665">
      <w:pPr>
        <w:numPr>
          <w:ilvl w:val="0"/>
          <w:numId w:val="2"/>
        </w:numPr>
        <w:spacing w:before="100" w:beforeAutospacing="1" w:after="100" w:afterAutospacing="1" w:line="240" w:lineRule="auto"/>
        <w:rPr>
          <w:rFonts w:eastAsia="Times New Roman"/>
        </w:rPr>
      </w:pPr>
      <w:hyperlink r:id="rId245" w:tooltip="Tell Aswad" w:history="1">
        <w:r w:rsidRPr="00CE6665">
          <w:rPr>
            <w:rFonts w:eastAsia="Times New Roman"/>
            <w:color w:val="0000FF"/>
            <w:u w:val="single"/>
          </w:rPr>
          <w:t>Tell Aswad</w:t>
        </w:r>
      </w:hyperlink>
      <w:r w:rsidRPr="00CE6665">
        <w:rPr>
          <w:rFonts w:eastAsia="Times New Roman"/>
        </w:rPr>
        <w:t> – a c.9000 BCE site in Syria.</w:t>
      </w:r>
    </w:p>
    <w:p w:rsidR="00CE6665" w:rsidRPr="00CE6665" w:rsidRDefault="00CE6665" w:rsidP="00CE6665">
      <w:pPr>
        <w:spacing w:before="100" w:beforeAutospacing="1" w:after="100" w:afterAutospacing="1" w:line="240" w:lineRule="auto"/>
        <w:outlineLvl w:val="1"/>
        <w:rPr>
          <w:rFonts w:eastAsia="Times New Roman"/>
          <w:b/>
          <w:bCs/>
          <w:sz w:val="36"/>
          <w:szCs w:val="36"/>
        </w:rPr>
      </w:pPr>
      <w:r w:rsidRPr="00CE6665">
        <w:rPr>
          <w:rFonts w:eastAsia="Times New Roman"/>
          <w:b/>
          <w:bCs/>
          <w:sz w:val="36"/>
          <w:szCs w:val="36"/>
        </w:rPr>
        <w:t>Notes</w:t>
      </w:r>
    </w:p>
    <w:p w:rsidR="00CE6665" w:rsidRPr="00CE6665" w:rsidRDefault="00CE6665" w:rsidP="00CE6665">
      <w:pPr>
        <w:numPr>
          <w:ilvl w:val="0"/>
          <w:numId w:val="3"/>
        </w:numPr>
        <w:spacing w:before="100" w:beforeAutospacing="1" w:after="100" w:afterAutospacing="1" w:line="240" w:lineRule="auto"/>
        <w:rPr>
          <w:rFonts w:eastAsia="Times New Roman"/>
        </w:rPr>
      </w:pPr>
    </w:p>
    <w:p w:rsidR="00CE6665" w:rsidRPr="00CE6665" w:rsidRDefault="00CE6665" w:rsidP="00CE6665">
      <w:pPr>
        <w:spacing w:after="0" w:line="240" w:lineRule="auto"/>
        <w:rPr>
          <w:rFonts w:eastAsia="Times New Roman"/>
        </w:rPr>
      </w:pPr>
      <w:r w:rsidRPr="00CE6665">
        <w:rPr>
          <w:rFonts w:eastAsia="Times New Roman" w:hAnsi="Symbol"/>
        </w:rPr>
        <w:t></w:t>
      </w:r>
      <w:r w:rsidRPr="00CE6665">
        <w:rPr>
          <w:rFonts w:eastAsia="Times New Roman"/>
        </w:rPr>
        <w:t xml:space="preserve">  </w:t>
      </w:r>
      <w:hyperlink r:id="rId246" w:history="1">
        <w:r w:rsidRPr="00CE6665">
          <w:rPr>
            <w:rFonts w:eastAsia="Times New Roman"/>
            <w:i/>
            <w:iCs/>
            <w:color w:val="0000FF"/>
            <w:u w:val="single"/>
          </w:rPr>
          <w:t>"</w:t>
        </w:r>
        <w:proofErr w:type="spellStart"/>
        <w:r w:rsidRPr="00CE6665">
          <w:rPr>
            <w:rFonts w:eastAsia="Times New Roman"/>
            <w:i/>
            <w:iCs/>
            <w:color w:val="0000FF"/>
            <w:u w:val="single"/>
          </w:rPr>
          <w:t>Göbekli</w:t>
        </w:r>
        <w:proofErr w:type="spellEnd"/>
        <w:r w:rsidRPr="00CE6665">
          <w:rPr>
            <w:rFonts w:eastAsia="Times New Roman"/>
            <w:i/>
            <w:iCs/>
            <w:color w:val="0000FF"/>
            <w:u w:val="single"/>
          </w:rPr>
          <w:t xml:space="preserve"> </w:t>
        </w:r>
        <w:proofErr w:type="spellStart"/>
        <w:r w:rsidRPr="00CE6665">
          <w:rPr>
            <w:rFonts w:eastAsia="Times New Roman"/>
            <w:i/>
            <w:iCs/>
            <w:color w:val="0000FF"/>
            <w:u w:val="single"/>
          </w:rPr>
          <w:t>Tepe</w:t>
        </w:r>
        <w:proofErr w:type="spellEnd"/>
        <w:r w:rsidRPr="00CE6665">
          <w:rPr>
            <w:rFonts w:eastAsia="Times New Roman"/>
            <w:i/>
            <w:iCs/>
            <w:color w:val="0000FF"/>
            <w:u w:val="single"/>
          </w:rPr>
          <w:t>"</w:t>
        </w:r>
      </w:hyperlink>
      <w:r w:rsidRPr="00CE6665">
        <w:rPr>
          <w:rFonts w:eastAsia="Times New Roman"/>
          <w:i/>
          <w:iCs/>
        </w:rPr>
        <w:t xml:space="preserve">. </w:t>
      </w:r>
      <w:proofErr w:type="spellStart"/>
      <w:r w:rsidRPr="00CE6665">
        <w:rPr>
          <w:rFonts w:eastAsia="Times New Roman"/>
          <w:i/>
          <w:iCs/>
        </w:rPr>
        <w:t>Forvo</w:t>
      </w:r>
      <w:proofErr w:type="spellEnd"/>
      <w:r w:rsidRPr="00CE6665">
        <w:rPr>
          <w:rFonts w:eastAsia="Times New Roman"/>
          <w:i/>
          <w:iCs/>
        </w:rPr>
        <w:t xml:space="preserve"> Pronunciation Dictionary.</w:t>
      </w:r>
      <w:r w:rsidRPr="00CE6665">
        <w:rPr>
          <w:rFonts w:eastAsia="Times New Roman"/>
        </w:rPr>
        <w:t xml:space="preserve">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w:t>
      </w:r>
      <w:r w:rsidRPr="00CE6665">
        <w:rPr>
          <w:rFonts w:eastAsia="Times New Roman"/>
          <w:i/>
          <w:iCs/>
        </w:rPr>
        <w:t>"History in the Remaking". Newsweek. 18 Feb 2010.</w:t>
      </w:r>
      <w:r w:rsidRPr="00CE6665">
        <w:rPr>
          <w:rFonts w:eastAsia="Times New Roman"/>
        </w:rPr>
        <w:t xml:space="preserve">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Klaus Schmidt (2009): </w:t>
      </w:r>
      <w:proofErr w:type="spellStart"/>
      <w:r w:rsidRPr="00CE6665">
        <w:rPr>
          <w:rFonts w:eastAsia="Times New Roman"/>
          <w:i/>
          <w:iCs/>
        </w:rPr>
        <w:t>Göbekli</w:t>
      </w:r>
      <w:proofErr w:type="spellEnd"/>
      <w:r w:rsidRPr="00CE6665">
        <w:rPr>
          <w:rFonts w:eastAsia="Times New Roman"/>
          <w:i/>
          <w:iCs/>
        </w:rPr>
        <w:t xml:space="preserve"> </w:t>
      </w:r>
      <w:proofErr w:type="spellStart"/>
      <w:r w:rsidRPr="00CE6665">
        <w:rPr>
          <w:rFonts w:eastAsia="Times New Roman"/>
          <w:i/>
          <w:iCs/>
        </w:rPr>
        <w:t>Tepe</w:t>
      </w:r>
      <w:proofErr w:type="spellEnd"/>
      <w:r w:rsidRPr="00CE6665">
        <w:rPr>
          <w:rFonts w:eastAsia="Times New Roman"/>
          <w:i/>
          <w:iCs/>
        </w:rPr>
        <w:t xml:space="preserve"> - </w:t>
      </w:r>
      <w:proofErr w:type="spellStart"/>
      <w:r w:rsidRPr="00CE6665">
        <w:rPr>
          <w:rFonts w:eastAsia="Times New Roman"/>
          <w:i/>
          <w:iCs/>
        </w:rPr>
        <w:t>Eine</w:t>
      </w:r>
      <w:proofErr w:type="spellEnd"/>
      <w:r w:rsidRPr="00CE6665">
        <w:rPr>
          <w:rFonts w:eastAsia="Times New Roman"/>
          <w:i/>
          <w:iCs/>
        </w:rPr>
        <w:t xml:space="preserve"> </w:t>
      </w:r>
      <w:proofErr w:type="spellStart"/>
      <w:r w:rsidRPr="00CE6665">
        <w:rPr>
          <w:rFonts w:eastAsia="Times New Roman"/>
          <w:i/>
          <w:iCs/>
        </w:rPr>
        <w:t>Beschreibung</w:t>
      </w:r>
      <w:proofErr w:type="spellEnd"/>
      <w:r w:rsidRPr="00CE6665">
        <w:rPr>
          <w:rFonts w:eastAsia="Times New Roman"/>
          <w:i/>
          <w:iCs/>
        </w:rPr>
        <w:t xml:space="preserve"> der </w:t>
      </w:r>
      <w:proofErr w:type="spellStart"/>
      <w:r w:rsidRPr="00CE6665">
        <w:rPr>
          <w:rFonts w:eastAsia="Times New Roman"/>
          <w:i/>
          <w:iCs/>
        </w:rPr>
        <w:t>wichtigsten</w:t>
      </w:r>
      <w:proofErr w:type="spellEnd"/>
      <w:r w:rsidRPr="00CE6665">
        <w:rPr>
          <w:rFonts w:eastAsia="Times New Roman"/>
          <w:i/>
          <w:iCs/>
        </w:rPr>
        <w:t xml:space="preserve"> </w:t>
      </w:r>
      <w:proofErr w:type="spellStart"/>
      <w:r w:rsidRPr="00CE6665">
        <w:rPr>
          <w:rFonts w:eastAsia="Times New Roman"/>
          <w:i/>
          <w:iCs/>
        </w:rPr>
        <w:t>Befunde</w:t>
      </w:r>
      <w:proofErr w:type="spellEnd"/>
      <w:r w:rsidRPr="00CE6665">
        <w:rPr>
          <w:rFonts w:eastAsia="Times New Roman"/>
          <w:i/>
          <w:iCs/>
        </w:rPr>
        <w:t xml:space="preserve"> </w:t>
      </w:r>
      <w:proofErr w:type="spellStart"/>
      <w:r w:rsidRPr="00CE6665">
        <w:rPr>
          <w:rFonts w:eastAsia="Times New Roman"/>
          <w:i/>
          <w:iCs/>
        </w:rPr>
        <w:t>erstellt</w:t>
      </w:r>
      <w:proofErr w:type="spellEnd"/>
      <w:r w:rsidRPr="00CE6665">
        <w:rPr>
          <w:rFonts w:eastAsia="Times New Roman"/>
          <w:i/>
          <w:iCs/>
        </w:rPr>
        <w:t xml:space="preserve"> </w:t>
      </w:r>
      <w:proofErr w:type="spellStart"/>
      <w:r w:rsidRPr="00CE6665">
        <w:rPr>
          <w:rFonts w:eastAsia="Times New Roman"/>
          <w:i/>
          <w:iCs/>
        </w:rPr>
        <w:t>nach</w:t>
      </w:r>
      <w:proofErr w:type="spellEnd"/>
      <w:r w:rsidRPr="00CE6665">
        <w:rPr>
          <w:rFonts w:eastAsia="Times New Roman"/>
          <w:i/>
          <w:iCs/>
        </w:rPr>
        <w:t xml:space="preserve"> den </w:t>
      </w:r>
      <w:proofErr w:type="spellStart"/>
      <w:r w:rsidRPr="00CE6665">
        <w:rPr>
          <w:rFonts w:eastAsia="Times New Roman"/>
          <w:i/>
          <w:iCs/>
        </w:rPr>
        <w:t>Arbeiten</w:t>
      </w:r>
      <w:proofErr w:type="spellEnd"/>
      <w:r w:rsidRPr="00CE6665">
        <w:rPr>
          <w:rFonts w:eastAsia="Times New Roman"/>
          <w:i/>
          <w:iCs/>
        </w:rPr>
        <w:t xml:space="preserve"> der </w:t>
      </w:r>
      <w:proofErr w:type="spellStart"/>
      <w:r w:rsidRPr="00CE6665">
        <w:rPr>
          <w:rFonts w:eastAsia="Times New Roman"/>
          <w:i/>
          <w:iCs/>
        </w:rPr>
        <w:t>Grabungsteams</w:t>
      </w:r>
      <w:proofErr w:type="spellEnd"/>
      <w:r w:rsidRPr="00CE6665">
        <w:rPr>
          <w:rFonts w:eastAsia="Times New Roman"/>
          <w:i/>
          <w:iCs/>
        </w:rPr>
        <w:t xml:space="preserve"> der </w:t>
      </w:r>
      <w:proofErr w:type="spellStart"/>
      <w:r w:rsidRPr="00CE6665">
        <w:rPr>
          <w:rFonts w:eastAsia="Times New Roman"/>
          <w:i/>
          <w:iCs/>
        </w:rPr>
        <w:t>Jahre</w:t>
      </w:r>
      <w:proofErr w:type="spellEnd"/>
      <w:r w:rsidRPr="00CE6665">
        <w:rPr>
          <w:rFonts w:eastAsia="Times New Roman"/>
          <w:i/>
          <w:iCs/>
        </w:rPr>
        <w:t xml:space="preserve"> 1995-2007</w:t>
      </w:r>
      <w:r w:rsidRPr="00CE6665">
        <w:rPr>
          <w:rFonts w:eastAsia="Times New Roman"/>
        </w:rPr>
        <w:t xml:space="preserve">. In: </w:t>
      </w:r>
      <w:proofErr w:type="spellStart"/>
      <w:r w:rsidRPr="00CE6665">
        <w:rPr>
          <w:rFonts w:eastAsia="Times New Roman"/>
          <w:i/>
          <w:iCs/>
        </w:rPr>
        <w:t>Erste</w:t>
      </w:r>
      <w:proofErr w:type="spellEnd"/>
      <w:r w:rsidRPr="00CE6665">
        <w:rPr>
          <w:rFonts w:eastAsia="Times New Roman"/>
          <w:i/>
          <w:iCs/>
        </w:rPr>
        <w:t xml:space="preserve"> </w:t>
      </w:r>
      <w:proofErr w:type="spellStart"/>
      <w:r w:rsidRPr="00CE6665">
        <w:rPr>
          <w:rFonts w:eastAsia="Times New Roman"/>
          <w:i/>
          <w:iCs/>
        </w:rPr>
        <w:t>Tempel</w:t>
      </w:r>
      <w:proofErr w:type="spellEnd"/>
      <w:r w:rsidRPr="00CE6665">
        <w:rPr>
          <w:rFonts w:eastAsia="Times New Roman"/>
          <w:i/>
          <w:iCs/>
        </w:rPr>
        <w:t xml:space="preserve"> - </w:t>
      </w:r>
      <w:proofErr w:type="spellStart"/>
      <w:r w:rsidRPr="00CE6665">
        <w:rPr>
          <w:rFonts w:eastAsia="Times New Roman"/>
          <w:i/>
          <w:iCs/>
        </w:rPr>
        <w:t>Frühe</w:t>
      </w:r>
      <w:proofErr w:type="spellEnd"/>
      <w:r w:rsidRPr="00CE6665">
        <w:rPr>
          <w:rFonts w:eastAsia="Times New Roman"/>
          <w:i/>
          <w:iCs/>
        </w:rPr>
        <w:t xml:space="preserve"> </w:t>
      </w:r>
      <w:proofErr w:type="spellStart"/>
      <w:r w:rsidRPr="00CE6665">
        <w:rPr>
          <w:rFonts w:eastAsia="Times New Roman"/>
          <w:i/>
          <w:iCs/>
        </w:rPr>
        <w:t>Siedlungen</w:t>
      </w:r>
      <w:proofErr w:type="spellEnd"/>
      <w:r w:rsidRPr="00CE6665">
        <w:rPr>
          <w:rFonts w:eastAsia="Times New Roman"/>
          <w:i/>
          <w:iCs/>
        </w:rPr>
        <w:t xml:space="preserve">. 12000 </w:t>
      </w:r>
      <w:proofErr w:type="spellStart"/>
      <w:r w:rsidRPr="00CE6665">
        <w:rPr>
          <w:rFonts w:eastAsia="Times New Roman"/>
          <w:i/>
          <w:iCs/>
        </w:rPr>
        <w:t>Jahre</w:t>
      </w:r>
      <w:proofErr w:type="spellEnd"/>
      <w:r w:rsidRPr="00CE6665">
        <w:rPr>
          <w:rFonts w:eastAsia="Times New Roman"/>
          <w:i/>
          <w:iCs/>
        </w:rPr>
        <w:t xml:space="preserve"> </w:t>
      </w:r>
      <w:proofErr w:type="spellStart"/>
      <w:r w:rsidRPr="00CE6665">
        <w:rPr>
          <w:rFonts w:eastAsia="Times New Roman"/>
          <w:i/>
          <w:iCs/>
        </w:rPr>
        <w:t>Kunst</w:t>
      </w:r>
      <w:proofErr w:type="spellEnd"/>
      <w:r w:rsidRPr="00CE6665">
        <w:rPr>
          <w:rFonts w:eastAsia="Times New Roman"/>
          <w:i/>
          <w:iCs/>
        </w:rPr>
        <w:t xml:space="preserve"> und </w:t>
      </w:r>
      <w:proofErr w:type="spellStart"/>
      <w:r w:rsidRPr="00CE6665">
        <w:rPr>
          <w:rFonts w:eastAsia="Times New Roman"/>
          <w:i/>
          <w:iCs/>
        </w:rPr>
        <w:t>Kultur</w:t>
      </w:r>
      <w:proofErr w:type="spellEnd"/>
      <w:r w:rsidRPr="00CE6665">
        <w:rPr>
          <w:rFonts w:eastAsia="Times New Roman"/>
          <w:i/>
          <w:iCs/>
        </w:rPr>
        <w:t>.</w:t>
      </w:r>
      <w:r w:rsidRPr="00CE6665">
        <w:rPr>
          <w:rFonts w:eastAsia="Times New Roman"/>
        </w:rPr>
        <w:t xml:space="preserve"> Oldenburg, p. 188.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w:t>
      </w:r>
      <w:proofErr w:type="spellStart"/>
      <w:r w:rsidRPr="00CE6665">
        <w:rPr>
          <w:rFonts w:eastAsia="Times New Roman"/>
          <w:i/>
          <w:iCs/>
        </w:rPr>
        <w:t>Sagona</w:t>
      </w:r>
      <w:proofErr w:type="spellEnd"/>
      <w:r w:rsidRPr="00CE6665">
        <w:rPr>
          <w:rFonts w:eastAsia="Times New Roman"/>
          <w:i/>
          <w:iCs/>
        </w:rPr>
        <w:t xml:space="preserve">, Claudia. </w:t>
      </w:r>
      <w:hyperlink r:id="rId247" w:history="1">
        <w:r w:rsidRPr="00CE6665">
          <w:rPr>
            <w:rFonts w:eastAsia="Times New Roman"/>
            <w:i/>
            <w:iCs/>
            <w:color w:val="0000FF"/>
            <w:u w:val="single"/>
          </w:rPr>
          <w:t>The Archaeology of Malta</w:t>
        </w:r>
      </w:hyperlink>
      <w:r w:rsidRPr="00CE6665">
        <w:rPr>
          <w:rFonts w:eastAsia="Times New Roman"/>
          <w:i/>
          <w:iCs/>
        </w:rPr>
        <w:t xml:space="preserve">. Cambridge University Press. p. 47. </w:t>
      </w:r>
      <w:hyperlink r:id="rId248" w:tooltip="International Standard Book Number" w:history="1">
        <w:r w:rsidRPr="00CE6665">
          <w:rPr>
            <w:rFonts w:eastAsia="Times New Roman"/>
            <w:i/>
            <w:iCs/>
            <w:color w:val="0000FF"/>
            <w:u w:val="single"/>
          </w:rPr>
          <w:t>ISBN</w:t>
        </w:r>
      </w:hyperlink>
      <w:r w:rsidRPr="00CE6665">
        <w:rPr>
          <w:rFonts w:eastAsia="Times New Roman"/>
          <w:i/>
          <w:iCs/>
        </w:rPr>
        <w:t> </w:t>
      </w:r>
      <w:hyperlink r:id="rId249" w:tooltip="Special:BookSources/9781107006690" w:history="1">
        <w:r w:rsidRPr="00CE6665">
          <w:rPr>
            <w:rFonts w:eastAsia="Times New Roman"/>
            <w:i/>
            <w:iCs/>
            <w:color w:val="0000FF"/>
            <w:u w:val="single"/>
          </w:rPr>
          <w:t>9781107006690</w:t>
        </w:r>
      </w:hyperlink>
      <w:r w:rsidRPr="00CE6665">
        <w:rPr>
          <w:rFonts w:eastAsia="Times New Roman"/>
          <w:i/>
          <w:iCs/>
        </w:rPr>
        <w:t>. Retrieved 25 November 2016.</w:t>
      </w:r>
      <w:r w:rsidRPr="00CE6665">
        <w:rPr>
          <w:rFonts w:eastAsia="Times New Roman"/>
        </w:rPr>
        <w:t xml:space="preserve">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w:t>
      </w:r>
      <w:r w:rsidRPr="00CE6665">
        <w:rPr>
          <w:rFonts w:eastAsia="Times New Roman"/>
          <w:i/>
          <w:iCs/>
        </w:rPr>
        <w:t xml:space="preserve">Curry, Andrew (November 2008). </w:t>
      </w:r>
      <w:hyperlink r:id="rId250" w:history="1">
        <w:r w:rsidRPr="00CE6665">
          <w:rPr>
            <w:rFonts w:eastAsia="Times New Roman"/>
            <w:i/>
            <w:iCs/>
            <w:color w:val="0000FF"/>
            <w:u w:val="single"/>
          </w:rPr>
          <w:t>"</w:t>
        </w:r>
        <w:proofErr w:type="spellStart"/>
        <w:r w:rsidRPr="00CE6665">
          <w:rPr>
            <w:rFonts w:eastAsia="Times New Roman"/>
            <w:i/>
            <w:iCs/>
            <w:color w:val="0000FF"/>
            <w:u w:val="single"/>
          </w:rPr>
          <w:t>Gobekli</w:t>
        </w:r>
        <w:proofErr w:type="spellEnd"/>
        <w:r w:rsidRPr="00CE6665">
          <w:rPr>
            <w:rFonts w:eastAsia="Times New Roman"/>
            <w:i/>
            <w:iCs/>
            <w:color w:val="0000FF"/>
            <w:u w:val="single"/>
          </w:rPr>
          <w:t xml:space="preserve"> </w:t>
        </w:r>
        <w:proofErr w:type="spellStart"/>
        <w:r w:rsidRPr="00CE6665">
          <w:rPr>
            <w:rFonts w:eastAsia="Times New Roman"/>
            <w:i/>
            <w:iCs/>
            <w:color w:val="0000FF"/>
            <w:u w:val="single"/>
          </w:rPr>
          <w:t>Tepe</w:t>
        </w:r>
        <w:proofErr w:type="spellEnd"/>
        <w:r w:rsidRPr="00CE6665">
          <w:rPr>
            <w:rFonts w:eastAsia="Times New Roman"/>
            <w:i/>
            <w:iCs/>
            <w:color w:val="0000FF"/>
            <w:u w:val="single"/>
          </w:rPr>
          <w:t>: The World's First Temple?"</w:t>
        </w:r>
      </w:hyperlink>
      <w:r w:rsidRPr="00CE6665">
        <w:rPr>
          <w:rFonts w:eastAsia="Times New Roman"/>
          <w:i/>
          <w:iCs/>
        </w:rPr>
        <w:t>. Smithsonian.com. Retrieved August 2, 2013.</w:t>
      </w:r>
      <w:r w:rsidRPr="00CE6665">
        <w:rPr>
          <w:rFonts w:eastAsia="Times New Roman"/>
        </w:rPr>
        <w:t xml:space="preserve">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Peter Benedict (1980): </w:t>
      </w:r>
      <w:r w:rsidRPr="00CE6665">
        <w:rPr>
          <w:rFonts w:eastAsia="Times New Roman"/>
          <w:i/>
          <w:iCs/>
        </w:rPr>
        <w:t>Survey Work in Southeastern Anatolia</w:t>
      </w:r>
      <w:r w:rsidRPr="00CE6665">
        <w:rPr>
          <w:rFonts w:eastAsia="Times New Roman"/>
        </w:rPr>
        <w:t xml:space="preserve">. In: </w:t>
      </w:r>
      <w:proofErr w:type="spellStart"/>
      <w:r w:rsidRPr="00CE6665">
        <w:rPr>
          <w:rFonts w:eastAsia="Times New Roman"/>
        </w:rPr>
        <w:t>Halet</w:t>
      </w:r>
      <w:proofErr w:type="spellEnd"/>
      <w:r w:rsidRPr="00CE6665">
        <w:rPr>
          <w:rFonts w:eastAsia="Times New Roman"/>
        </w:rPr>
        <w:t xml:space="preserve"> </w:t>
      </w:r>
      <w:proofErr w:type="spellStart"/>
      <w:r w:rsidRPr="00CE6665">
        <w:rPr>
          <w:rFonts w:eastAsia="Times New Roman"/>
        </w:rPr>
        <w:t>Çambel</w:t>
      </w:r>
      <w:proofErr w:type="spellEnd"/>
      <w:r w:rsidRPr="00CE6665">
        <w:rPr>
          <w:rFonts w:eastAsia="Times New Roman"/>
        </w:rPr>
        <w:t xml:space="preserve">; Robert J. Braidwood (ed.): </w:t>
      </w:r>
      <w:r w:rsidRPr="00CE6665">
        <w:rPr>
          <w:rFonts w:eastAsia="Times New Roman"/>
          <w:i/>
          <w:iCs/>
        </w:rPr>
        <w:t>Prehistoric Research in Southeastern Anatolia I</w:t>
      </w:r>
      <w:r w:rsidRPr="00CE6665">
        <w:rPr>
          <w:rFonts w:eastAsia="Times New Roman"/>
        </w:rPr>
        <w:t xml:space="preserve">. </w:t>
      </w:r>
      <w:proofErr w:type="spellStart"/>
      <w:r w:rsidRPr="00CE6665">
        <w:rPr>
          <w:rFonts w:eastAsia="Times New Roman"/>
        </w:rPr>
        <w:t>Edebiyat</w:t>
      </w:r>
      <w:proofErr w:type="spellEnd"/>
      <w:r w:rsidRPr="00CE6665">
        <w:rPr>
          <w:rFonts w:eastAsia="Times New Roman"/>
        </w:rPr>
        <w:t xml:space="preserve"> </w:t>
      </w:r>
      <w:proofErr w:type="spellStart"/>
      <w:r w:rsidRPr="00CE6665">
        <w:rPr>
          <w:rFonts w:eastAsia="Times New Roman"/>
        </w:rPr>
        <w:t>Fakültesi</w:t>
      </w:r>
      <w:proofErr w:type="spellEnd"/>
      <w:r w:rsidRPr="00CE6665">
        <w:rPr>
          <w:rFonts w:eastAsia="Times New Roman"/>
        </w:rPr>
        <w:t xml:space="preserve"> </w:t>
      </w:r>
      <w:proofErr w:type="spellStart"/>
      <w:r w:rsidRPr="00CE6665">
        <w:rPr>
          <w:rFonts w:eastAsia="Times New Roman"/>
        </w:rPr>
        <w:t>Basimevi</w:t>
      </w:r>
      <w:proofErr w:type="spellEnd"/>
      <w:r w:rsidRPr="00CE6665">
        <w:rPr>
          <w:rFonts w:eastAsia="Times New Roman"/>
        </w:rPr>
        <w:t xml:space="preserve">, Istanbul, pp. 151–191.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w:t>
      </w:r>
      <w:r w:rsidRPr="00CE6665">
        <w:rPr>
          <w:rFonts w:eastAsia="Times New Roman"/>
          <w:i/>
          <w:iCs/>
        </w:rPr>
        <w:t>Schmidt, Klaus (2011). "</w:t>
      </w:r>
      <w:proofErr w:type="spellStart"/>
      <w:r w:rsidRPr="00CE6665">
        <w:rPr>
          <w:rFonts w:eastAsia="Times New Roman"/>
          <w:i/>
          <w:iCs/>
        </w:rPr>
        <w:t>Göbekli</w:t>
      </w:r>
      <w:proofErr w:type="spellEnd"/>
      <w:r w:rsidRPr="00CE6665">
        <w:rPr>
          <w:rFonts w:eastAsia="Times New Roman"/>
          <w:i/>
          <w:iCs/>
        </w:rPr>
        <w:t xml:space="preserve"> </w:t>
      </w:r>
      <w:proofErr w:type="spellStart"/>
      <w:r w:rsidRPr="00CE6665">
        <w:rPr>
          <w:rFonts w:eastAsia="Times New Roman"/>
          <w:i/>
          <w:iCs/>
        </w:rPr>
        <w:t>Tepe</w:t>
      </w:r>
      <w:proofErr w:type="spellEnd"/>
      <w:r w:rsidRPr="00CE6665">
        <w:rPr>
          <w:rFonts w:eastAsia="Times New Roman"/>
          <w:i/>
          <w:iCs/>
        </w:rPr>
        <w:t xml:space="preserve">: A Neolithic Site in Southwestern Anatolia". In Steadman, Sharon R.; McMahon, Gregory. </w:t>
      </w:r>
      <w:hyperlink r:id="rId251" w:history="1">
        <w:r w:rsidRPr="00CE6665">
          <w:rPr>
            <w:rFonts w:eastAsia="Times New Roman"/>
            <w:i/>
            <w:iCs/>
            <w:color w:val="0000FF"/>
            <w:u w:val="single"/>
          </w:rPr>
          <w:t>The Oxford Handbook of Ancient Anatolia</w:t>
        </w:r>
      </w:hyperlink>
      <w:r w:rsidRPr="00CE6665">
        <w:rPr>
          <w:rFonts w:eastAsia="Times New Roman"/>
          <w:i/>
          <w:iCs/>
        </w:rPr>
        <w:t xml:space="preserve">. Oxford: Oxford University Press. p. 917. </w:t>
      </w:r>
      <w:hyperlink r:id="rId252" w:tooltip="International Standard Book Number" w:history="1">
        <w:r w:rsidRPr="00CE6665">
          <w:rPr>
            <w:rFonts w:eastAsia="Times New Roman"/>
            <w:i/>
            <w:iCs/>
            <w:color w:val="0000FF"/>
            <w:u w:val="single"/>
          </w:rPr>
          <w:t>ISBN</w:t>
        </w:r>
      </w:hyperlink>
      <w:r w:rsidRPr="00CE6665">
        <w:rPr>
          <w:rFonts w:eastAsia="Times New Roman"/>
          <w:i/>
          <w:iCs/>
        </w:rPr>
        <w:t> </w:t>
      </w:r>
      <w:hyperlink r:id="rId253" w:tooltip="Special:BookSources/9780195376142" w:history="1">
        <w:r w:rsidRPr="00CE6665">
          <w:rPr>
            <w:rFonts w:eastAsia="Times New Roman"/>
            <w:i/>
            <w:iCs/>
            <w:color w:val="0000FF"/>
            <w:u w:val="single"/>
          </w:rPr>
          <w:t>9780195376142</w:t>
        </w:r>
      </w:hyperlink>
      <w:r w:rsidRPr="00CE6665">
        <w:rPr>
          <w:rFonts w:eastAsia="Times New Roman"/>
          <w:i/>
          <w:iCs/>
        </w:rPr>
        <w:t>.</w:t>
      </w:r>
      <w:r w:rsidRPr="00CE6665">
        <w:rPr>
          <w:rFonts w:eastAsia="Times New Roman"/>
        </w:rPr>
        <w:t xml:space="preserve"> </w:t>
      </w:r>
    </w:p>
    <w:p w:rsidR="00CE6665" w:rsidRPr="00CE6665" w:rsidRDefault="00CE6665" w:rsidP="00CE6665">
      <w:pPr>
        <w:spacing w:after="0" w:line="240" w:lineRule="auto"/>
        <w:rPr>
          <w:rFonts w:eastAsia="Times New Roman"/>
        </w:rPr>
      </w:pPr>
      <w:r w:rsidRPr="00CE6665">
        <w:rPr>
          <w:rFonts w:eastAsia="Times New Roman" w:hAnsi="Symbol"/>
        </w:rPr>
        <w:t></w:t>
      </w:r>
      <w:r w:rsidRPr="00CE6665">
        <w:rPr>
          <w:rFonts w:eastAsia="Times New Roman"/>
        </w:rPr>
        <w:t xml:space="preserve">  </w:t>
      </w:r>
      <w:r w:rsidRPr="00CE6665">
        <w:rPr>
          <w:rFonts w:eastAsia="Times New Roman" w:hAnsi="Symbol"/>
        </w:rPr>
        <w:t></w:t>
      </w:r>
      <w:r w:rsidRPr="00CE6665">
        <w:rPr>
          <w:rFonts w:eastAsia="Times New Roman"/>
        </w:rPr>
        <w:t xml:space="preserve">  </w:t>
      </w:r>
      <w:hyperlink r:id="rId254" w:history="1">
        <w:r w:rsidRPr="00CE6665">
          <w:rPr>
            <w:rFonts w:eastAsia="Times New Roman"/>
            <w:i/>
            <w:iCs/>
            <w:color w:val="0000FF"/>
            <w:u w:val="single"/>
          </w:rPr>
          <w:t>"Turkey's Ancient Sanctuary"</w:t>
        </w:r>
      </w:hyperlink>
      <w:r w:rsidRPr="00CE6665">
        <w:rPr>
          <w:rFonts w:eastAsia="Times New Roman"/>
          <w:i/>
          <w:iCs/>
        </w:rPr>
        <w:t>. The New Yorker. Retrieved 2017-08-26.</w:t>
      </w:r>
      <w:r w:rsidRPr="00CE6665">
        <w:rPr>
          <w:rFonts w:eastAsia="Times New Roman"/>
        </w:rPr>
        <w:t xml:space="preserve"> </w:t>
      </w:r>
    </w:p>
    <w:p w:rsidR="00CE6665" w:rsidRPr="00CE6665" w:rsidRDefault="00CE6665" w:rsidP="00CE6665">
      <w:pPr>
        <w:spacing w:after="0" w:line="240" w:lineRule="auto"/>
        <w:rPr>
          <w:rFonts w:eastAsia="Times New Roman"/>
        </w:rPr>
      </w:pPr>
      <w:r w:rsidRPr="00CE6665">
        <w:rPr>
          <w:rFonts w:eastAsia="Times New Roman" w:hAnsi="Symbol"/>
        </w:rPr>
        <w:t></w:t>
      </w:r>
      <w:r w:rsidRPr="00CE6665">
        <w:rPr>
          <w:rFonts w:eastAsia="Times New Roman"/>
        </w:rPr>
        <w:t xml:space="preserve">  </w:t>
      </w:r>
      <w:r w:rsidRPr="00CE6665">
        <w:rPr>
          <w:rFonts w:eastAsia="Times New Roman" w:hAnsi="Symbol"/>
        </w:rPr>
        <w:t></w:t>
      </w:r>
      <w:r w:rsidRPr="00CE6665">
        <w:rPr>
          <w:rFonts w:eastAsia="Times New Roman"/>
        </w:rPr>
        <w:t xml:space="preserve">  </w:t>
      </w:r>
      <w:hyperlink r:id="rId255" w:history="1">
        <w:r w:rsidRPr="00CE6665">
          <w:rPr>
            <w:rFonts w:eastAsia="Times New Roman"/>
            <w:i/>
            <w:iCs/>
            <w:color w:val="0000FF"/>
            <w:u w:val="single"/>
          </w:rPr>
          <w:t>"World's Oldest Monument to Receive a Multi-Million Dollar Investment"</w:t>
        </w:r>
      </w:hyperlink>
      <w:r w:rsidRPr="00CE6665">
        <w:rPr>
          <w:rFonts w:eastAsia="Times New Roman"/>
          <w:i/>
          <w:iCs/>
        </w:rPr>
        <w:t>. HISTORY.com. Retrieved 2017-08-26.</w:t>
      </w:r>
      <w:r w:rsidRPr="00CE6665">
        <w:rPr>
          <w:rFonts w:eastAsia="Times New Roman"/>
        </w:rPr>
        <w:t xml:space="preserve">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w:t>
      </w:r>
      <w:r w:rsidRPr="00CE6665">
        <w:rPr>
          <w:rFonts w:eastAsia="Times New Roman"/>
          <w:i/>
          <w:iCs/>
        </w:rPr>
        <w:t xml:space="preserve">Curry, Andrew (November 2008). </w:t>
      </w:r>
      <w:hyperlink r:id="rId256" w:history="1">
        <w:r w:rsidRPr="00CE6665">
          <w:rPr>
            <w:rFonts w:eastAsia="Times New Roman"/>
            <w:i/>
            <w:iCs/>
            <w:color w:val="0000FF"/>
            <w:u w:val="single"/>
          </w:rPr>
          <w:t>"</w:t>
        </w:r>
        <w:proofErr w:type="spellStart"/>
        <w:r w:rsidRPr="00CE6665">
          <w:rPr>
            <w:rFonts w:eastAsia="Times New Roman"/>
            <w:i/>
            <w:iCs/>
            <w:color w:val="0000FF"/>
            <w:u w:val="single"/>
          </w:rPr>
          <w:t>Göbekli</w:t>
        </w:r>
        <w:proofErr w:type="spellEnd"/>
        <w:r w:rsidRPr="00CE6665">
          <w:rPr>
            <w:rFonts w:eastAsia="Times New Roman"/>
            <w:i/>
            <w:iCs/>
            <w:color w:val="0000FF"/>
            <w:u w:val="single"/>
          </w:rPr>
          <w:t xml:space="preserve"> </w:t>
        </w:r>
        <w:proofErr w:type="spellStart"/>
        <w:r w:rsidRPr="00CE6665">
          <w:rPr>
            <w:rFonts w:eastAsia="Times New Roman"/>
            <w:i/>
            <w:iCs/>
            <w:color w:val="0000FF"/>
            <w:u w:val="single"/>
          </w:rPr>
          <w:t>Tepe</w:t>
        </w:r>
        <w:proofErr w:type="spellEnd"/>
        <w:r w:rsidRPr="00CE6665">
          <w:rPr>
            <w:rFonts w:eastAsia="Times New Roman"/>
            <w:i/>
            <w:iCs/>
            <w:color w:val="0000FF"/>
            <w:u w:val="single"/>
          </w:rPr>
          <w:t>: The World's First Temple?"</w:t>
        </w:r>
      </w:hyperlink>
      <w:r w:rsidRPr="00CE6665">
        <w:rPr>
          <w:rFonts w:eastAsia="Times New Roman"/>
          <w:i/>
          <w:iCs/>
        </w:rPr>
        <w:t>. Smithsonian Institution. Retrieved 2009-03-14.</w:t>
      </w:r>
      <w:r w:rsidRPr="00CE6665">
        <w:rPr>
          <w:rFonts w:eastAsia="Times New Roman"/>
        </w:rPr>
        <w:t xml:space="preserve"> </w:t>
      </w:r>
    </w:p>
    <w:p w:rsidR="00CE6665" w:rsidRPr="00CE6665" w:rsidRDefault="00CE6665" w:rsidP="00CE6665">
      <w:pPr>
        <w:spacing w:after="0" w:line="240" w:lineRule="auto"/>
        <w:rPr>
          <w:rFonts w:eastAsia="Times New Roman"/>
        </w:rPr>
      </w:pPr>
      <w:r w:rsidRPr="00CE6665">
        <w:rPr>
          <w:rFonts w:eastAsia="Times New Roman" w:hAnsi="Symbol"/>
        </w:rPr>
        <w:t></w:t>
      </w:r>
      <w:r w:rsidRPr="00CE6665">
        <w:rPr>
          <w:rFonts w:eastAsia="Times New Roman"/>
        </w:rPr>
        <w:t xml:space="preserve">  </w:t>
      </w:r>
      <w:r w:rsidRPr="00CE6665">
        <w:rPr>
          <w:rFonts w:eastAsia="Times New Roman" w:hAnsi="Symbol"/>
        </w:rPr>
        <w:t></w:t>
      </w:r>
      <w:r w:rsidRPr="00CE6665">
        <w:rPr>
          <w:rFonts w:eastAsia="Times New Roman"/>
        </w:rPr>
        <w:t xml:space="preserve">  </w:t>
      </w:r>
      <w:hyperlink r:id="rId257" w:history="1">
        <w:r w:rsidRPr="00CE6665">
          <w:rPr>
            <w:rFonts w:eastAsia="Times New Roman"/>
            <w:color w:val="0000FF"/>
            <w:u w:val="single"/>
          </w:rPr>
          <w:t xml:space="preserve">Upper Mesopotamia (SE Turkey, N Syria and N Iraq) 14C databases: 11th–6th millennia </w:t>
        </w:r>
        <w:proofErr w:type="spellStart"/>
        <w:r w:rsidRPr="00CE6665">
          <w:rPr>
            <w:rFonts w:eastAsia="Times New Roman"/>
            <w:color w:val="0000FF"/>
            <w:u w:val="single"/>
          </w:rPr>
          <w:t>cal</w:t>
        </w:r>
        <w:proofErr w:type="spellEnd"/>
        <w:r w:rsidRPr="00CE6665">
          <w:rPr>
            <w:rFonts w:eastAsia="Times New Roman"/>
            <w:color w:val="0000FF"/>
            <w:u w:val="single"/>
          </w:rPr>
          <w:t xml:space="preserve"> BCE</w:t>
        </w:r>
      </w:hyperlink>
      <w:r w:rsidRPr="00CE6665">
        <w:rPr>
          <w:rFonts w:eastAsia="Times New Roman"/>
        </w:rPr>
        <w:t xml:space="preserve">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Klaus Schmidt: </w:t>
      </w:r>
      <w:proofErr w:type="spellStart"/>
      <w:r w:rsidRPr="00CE6665">
        <w:rPr>
          <w:rFonts w:eastAsia="Times New Roman"/>
          <w:i/>
          <w:iCs/>
        </w:rPr>
        <w:t>Sie</w:t>
      </w:r>
      <w:proofErr w:type="spellEnd"/>
      <w:r w:rsidRPr="00CE6665">
        <w:rPr>
          <w:rFonts w:eastAsia="Times New Roman"/>
          <w:i/>
          <w:iCs/>
        </w:rPr>
        <w:t xml:space="preserve"> </w:t>
      </w:r>
      <w:proofErr w:type="spellStart"/>
      <w:r w:rsidRPr="00CE6665">
        <w:rPr>
          <w:rFonts w:eastAsia="Times New Roman"/>
          <w:i/>
          <w:iCs/>
        </w:rPr>
        <w:t>bauten</w:t>
      </w:r>
      <w:proofErr w:type="spellEnd"/>
      <w:r w:rsidRPr="00CE6665">
        <w:rPr>
          <w:rFonts w:eastAsia="Times New Roman"/>
          <w:i/>
          <w:iCs/>
        </w:rPr>
        <w:t xml:space="preserve"> die </w:t>
      </w:r>
      <w:proofErr w:type="spellStart"/>
      <w:r w:rsidRPr="00CE6665">
        <w:rPr>
          <w:rFonts w:eastAsia="Times New Roman"/>
          <w:i/>
          <w:iCs/>
        </w:rPr>
        <w:t>ersten</w:t>
      </w:r>
      <w:proofErr w:type="spellEnd"/>
      <w:r w:rsidRPr="00CE6665">
        <w:rPr>
          <w:rFonts w:eastAsia="Times New Roman"/>
          <w:i/>
          <w:iCs/>
        </w:rPr>
        <w:t xml:space="preserve"> </w:t>
      </w:r>
      <w:proofErr w:type="spellStart"/>
      <w:r w:rsidRPr="00CE6665">
        <w:rPr>
          <w:rFonts w:eastAsia="Times New Roman"/>
          <w:i/>
          <w:iCs/>
        </w:rPr>
        <w:t>Tempel</w:t>
      </w:r>
      <w:proofErr w:type="spellEnd"/>
      <w:r w:rsidRPr="00CE6665">
        <w:rPr>
          <w:rFonts w:eastAsia="Times New Roman"/>
          <w:i/>
          <w:iCs/>
        </w:rPr>
        <w:t xml:space="preserve">. Das </w:t>
      </w:r>
      <w:proofErr w:type="spellStart"/>
      <w:r w:rsidRPr="00CE6665">
        <w:rPr>
          <w:rFonts w:eastAsia="Times New Roman"/>
          <w:i/>
          <w:iCs/>
        </w:rPr>
        <w:t>rätselhafte</w:t>
      </w:r>
      <w:proofErr w:type="spellEnd"/>
      <w:r w:rsidRPr="00CE6665">
        <w:rPr>
          <w:rFonts w:eastAsia="Times New Roman"/>
          <w:i/>
          <w:iCs/>
        </w:rPr>
        <w:t xml:space="preserve"> </w:t>
      </w:r>
      <w:proofErr w:type="spellStart"/>
      <w:r w:rsidRPr="00CE6665">
        <w:rPr>
          <w:rFonts w:eastAsia="Times New Roman"/>
          <w:i/>
          <w:iCs/>
        </w:rPr>
        <w:t>Heiligtum</w:t>
      </w:r>
      <w:proofErr w:type="spellEnd"/>
      <w:r w:rsidRPr="00CE6665">
        <w:rPr>
          <w:rFonts w:eastAsia="Times New Roman"/>
          <w:i/>
          <w:iCs/>
        </w:rPr>
        <w:t xml:space="preserve"> der </w:t>
      </w:r>
      <w:proofErr w:type="spellStart"/>
      <w:r w:rsidRPr="00CE6665">
        <w:rPr>
          <w:rFonts w:eastAsia="Times New Roman"/>
          <w:i/>
          <w:iCs/>
        </w:rPr>
        <w:t>Steinzeitjäger</w:t>
      </w:r>
      <w:proofErr w:type="spellEnd"/>
      <w:r w:rsidRPr="00CE6665">
        <w:rPr>
          <w:rFonts w:eastAsia="Times New Roman"/>
          <w:i/>
          <w:iCs/>
        </w:rPr>
        <w:t xml:space="preserve">. Die </w:t>
      </w:r>
      <w:proofErr w:type="spellStart"/>
      <w:r w:rsidRPr="00CE6665">
        <w:rPr>
          <w:rFonts w:eastAsia="Times New Roman"/>
          <w:i/>
          <w:iCs/>
        </w:rPr>
        <w:t>archäologische</w:t>
      </w:r>
      <w:proofErr w:type="spellEnd"/>
      <w:r w:rsidRPr="00CE6665">
        <w:rPr>
          <w:rFonts w:eastAsia="Times New Roman"/>
          <w:i/>
          <w:iCs/>
        </w:rPr>
        <w:t xml:space="preserve"> </w:t>
      </w:r>
      <w:proofErr w:type="spellStart"/>
      <w:r w:rsidRPr="00CE6665">
        <w:rPr>
          <w:rFonts w:eastAsia="Times New Roman"/>
          <w:i/>
          <w:iCs/>
        </w:rPr>
        <w:t>Entdeckung</w:t>
      </w:r>
      <w:proofErr w:type="spellEnd"/>
      <w:r w:rsidRPr="00CE6665">
        <w:rPr>
          <w:rFonts w:eastAsia="Times New Roman"/>
          <w:i/>
          <w:iCs/>
        </w:rPr>
        <w:t xml:space="preserve"> am </w:t>
      </w:r>
      <w:proofErr w:type="spellStart"/>
      <w:r w:rsidRPr="00CE6665">
        <w:rPr>
          <w:rFonts w:eastAsia="Times New Roman"/>
          <w:i/>
          <w:iCs/>
        </w:rPr>
        <w:t>Göbekli</w:t>
      </w:r>
      <w:proofErr w:type="spellEnd"/>
      <w:r w:rsidRPr="00CE6665">
        <w:rPr>
          <w:rFonts w:eastAsia="Times New Roman"/>
          <w:i/>
          <w:iCs/>
        </w:rPr>
        <w:t xml:space="preserve"> </w:t>
      </w:r>
      <w:proofErr w:type="spellStart"/>
      <w:r w:rsidRPr="00CE6665">
        <w:rPr>
          <w:rFonts w:eastAsia="Times New Roman"/>
          <w:i/>
          <w:iCs/>
        </w:rPr>
        <w:t>Tepe</w:t>
      </w:r>
      <w:proofErr w:type="spellEnd"/>
      <w:r w:rsidRPr="00CE6665">
        <w:rPr>
          <w:rFonts w:eastAsia="Times New Roman"/>
          <w:i/>
          <w:iCs/>
        </w:rPr>
        <w:t>.</w:t>
      </w:r>
      <w:r w:rsidRPr="00CE6665">
        <w:rPr>
          <w:rFonts w:eastAsia="Times New Roman"/>
        </w:rPr>
        <w:t xml:space="preserve"> Munich 2006, p. 102.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Klaus Schmidt: </w:t>
      </w:r>
      <w:proofErr w:type="spellStart"/>
      <w:r w:rsidRPr="00CE6665">
        <w:rPr>
          <w:rFonts w:eastAsia="Times New Roman"/>
          <w:i/>
          <w:iCs/>
        </w:rPr>
        <w:t>Göbekli</w:t>
      </w:r>
      <w:proofErr w:type="spellEnd"/>
      <w:r w:rsidRPr="00CE6665">
        <w:rPr>
          <w:rFonts w:eastAsia="Times New Roman"/>
          <w:i/>
          <w:iCs/>
        </w:rPr>
        <w:t xml:space="preserve"> </w:t>
      </w:r>
      <w:proofErr w:type="spellStart"/>
      <w:r w:rsidRPr="00CE6665">
        <w:rPr>
          <w:rFonts w:eastAsia="Times New Roman"/>
          <w:i/>
          <w:iCs/>
        </w:rPr>
        <w:t>Tepe</w:t>
      </w:r>
      <w:proofErr w:type="spellEnd"/>
      <w:r w:rsidRPr="00CE6665">
        <w:rPr>
          <w:rFonts w:eastAsia="Times New Roman"/>
          <w:i/>
          <w:iCs/>
        </w:rPr>
        <w:t xml:space="preserve">. </w:t>
      </w:r>
      <w:proofErr w:type="spellStart"/>
      <w:r w:rsidRPr="00CE6665">
        <w:rPr>
          <w:rFonts w:eastAsia="Times New Roman"/>
          <w:i/>
          <w:iCs/>
        </w:rPr>
        <w:t>Eine</w:t>
      </w:r>
      <w:proofErr w:type="spellEnd"/>
      <w:r w:rsidRPr="00CE6665">
        <w:rPr>
          <w:rFonts w:eastAsia="Times New Roman"/>
          <w:i/>
          <w:iCs/>
        </w:rPr>
        <w:t xml:space="preserve"> </w:t>
      </w:r>
      <w:proofErr w:type="spellStart"/>
      <w:r w:rsidRPr="00CE6665">
        <w:rPr>
          <w:rFonts w:eastAsia="Times New Roman"/>
          <w:i/>
          <w:iCs/>
        </w:rPr>
        <w:t>Beschreibung</w:t>
      </w:r>
      <w:proofErr w:type="spellEnd"/>
      <w:r w:rsidRPr="00CE6665">
        <w:rPr>
          <w:rFonts w:eastAsia="Times New Roman"/>
          <w:i/>
          <w:iCs/>
        </w:rPr>
        <w:t xml:space="preserve"> der </w:t>
      </w:r>
      <w:proofErr w:type="spellStart"/>
      <w:r w:rsidRPr="00CE6665">
        <w:rPr>
          <w:rFonts w:eastAsia="Times New Roman"/>
          <w:i/>
          <w:iCs/>
        </w:rPr>
        <w:t>wichtigsten</w:t>
      </w:r>
      <w:proofErr w:type="spellEnd"/>
      <w:r w:rsidRPr="00CE6665">
        <w:rPr>
          <w:rFonts w:eastAsia="Times New Roman"/>
          <w:i/>
          <w:iCs/>
        </w:rPr>
        <w:t xml:space="preserve"> </w:t>
      </w:r>
      <w:proofErr w:type="spellStart"/>
      <w:r w:rsidRPr="00CE6665">
        <w:rPr>
          <w:rFonts w:eastAsia="Times New Roman"/>
          <w:i/>
          <w:iCs/>
        </w:rPr>
        <w:t>Befunde</w:t>
      </w:r>
      <w:proofErr w:type="spellEnd"/>
      <w:r w:rsidRPr="00CE6665">
        <w:rPr>
          <w:rFonts w:eastAsia="Times New Roman"/>
          <w:i/>
          <w:iCs/>
        </w:rPr>
        <w:t xml:space="preserve"> </w:t>
      </w:r>
      <w:proofErr w:type="spellStart"/>
      <w:r w:rsidRPr="00CE6665">
        <w:rPr>
          <w:rFonts w:eastAsia="Times New Roman"/>
          <w:i/>
          <w:iCs/>
        </w:rPr>
        <w:t>erstellt</w:t>
      </w:r>
      <w:proofErr w:type="spellEnd"/>
      <w:r w:rsidRPr="00CE6665">
        <w:rPr>
          <w:rFonts w:eastAsia="Times New Roman"/>
          <w:i/>
          <w:iCs/>
        </w:rPr>
        <w:t xml:space="preserve"> </w:t>
      </w:r>
      <w:proofErr w:type="spellStart"/>
      <w:r w:rsidRPr="00CE6665">
        <w:rPr>
          <w:rFonts w:eastAsia="Times New Roman"/>
          <w:i/>
          <w:iCs/>
        </w:rPr>
        <w:t>nach</w:t>
      </w:r>
      <w:proofErr w:type="spellEnd"/>
      <w:r w:rsidRPr="00CE6665">
        <w:rPr>
          <w:rFonts w:eastAsia="Times New Roman"/>
          <w:i/>
          <w:iCs/>
        </w:rPr>
        <w:t xml:space="preserve"> den </w:t>
      </w:r>
      <w:proofErr w:type="spellStart"/>
      <w:r w:rsidRPr="00CE6665">
        <w:rPr>
          <w:rFonts w:eastAsia="Times New Roman"/>
          <w:i/>
          <w:iCs/>
        </w:rPr>
        <w:t>Arbeiten</w:t>
      </w:r>
      <w:proofErr w:type="spellEnd"/>
      <w:r w:rsidRPr="00CE6665">
        <w:rPr>
          <w:rFonts w:eastAsia="Times New Roman"/>
          <w:i/>
          <w:iCs/>
        </w:rPr>
        <w:t xml:space="preserve"> der </w:t>
      </w:r>
      <w:proofErr w:type="spellStart"/>
      <w:r w:rsidRPr="00CE6665">
        <w:rPr>
          <w:rFonts w:eastAsia="Times New Roman"/>
          <w:i/>
          <w:iCs/>
        </w:rPr>
        <w:t>Grabungsteams</w:t>
      </w:r>
      <w:proofErr w:type="spellEnd"/>
      <w:r w:rsidRPr="00CE6665">
        <w:rPr>
          <w:rFonts w:eastAsia="Times New Roman"/>
          <w:i/>
          <w:iCs/>
        </w:rPr>
        <w:t xml:space="preserve"> der </w:t>
      </w:r>
      <w:proofErr w:type="spellStart"/>
      <w:r w:rsidRPr="00CE6665">
        <w:rPr>
          <w:rFonts w:eastAsia="Times New Roman"/>
          <w:i/>
          <w:iCs/>
        </w:rPr>
        <w:t>Jahre</w:t>
      </w:r>
      <w:proofErr w:type="spellEnd"/>
      <w:r w:rsidRPr="00CE6665">
        <w:rPr>
          <w:rFonts w:eastAsia="Times New Roman"/>
          <w:i/>
          <w:iCs/>
        </w:rPr>
        <w:t xml:space="preserve"> 1995-2007</w:t>
      </w:r>
      <w:r w:rsidRPr="00CE6665">
        <w:rPr>
          <w:rFonts w:eastAsia="Times New Roman"/>
        </w:rPr>
        <w:t xml:space="preserve">. In: </w:t>
      </w:r>
      <w:proofErr w:type="spellStart"/>
      <w:r w:rsidRPr="00CE6665">
        <w:rPr>
          <w:rFonts w:eastAsia="Times New Roman"/>
          <w:i/>
          <w:iCs/>
        </w:rPr>
        <w:t>Erste</w:t>
      </w:r>
      <w:proofErr w:type="spellEnd"/>
      <w:r w:rsidRPr="00CE6665">
        <w:rPr>
          <w:rFonts w:eastAsia="Times New Roman"/>
          <w:i/>
          <w:iCs/>
        </w:rPr>
        <w:t xml:space="preserve"> </w:t>
      </w:r>
      <w:proofErr w:type="spellStart"/>
      <w:r w:rsidRPr="00CE6665">
        <w:rPr>
          <w:rFonts w:eastAsia="Times New Roman"/>
          <w:i/>
          <w:iCs/>
        </w:rPr>
        <w:t>Tempel</w:t>
      </w:r>
      <w:proofErr w:type="spellEnd"/>
      <w:r w:rsidRPr="00CE6665">
        <w:rPr>
          <w:rFonts w:eastAsia="Times New Roman"/>
          <w:i/>
          <w:iCs/>
        </w:rPr>
        <w:t xml:space="preserve"> - </w:t>
      </w:r>
      <w:proofErr w:type="spellStart"/>
      <w:r w:rsidRPr="00CE6665">
        <w:rPr>
          <w:rFonts w:eastAsia="Times New Roman"/>
          <w:i/>
          <w:iCs/>
        </w:rPr>
        <w:t>Frühe</w:t>
      </w:r>
      <w:proofErr w:type="spellEnd"/>
      <w:r w:rsidRPr="00CE6665">
        <w:rPr>
          <w:rFonts w:eastAsia="Times New Roman"/>
          <w:i/>
          <w:iCs/>
        </w:rPr>
        <w:t xml:space="preserve"> </w:t>
      </w:r>
      <w:proofErr w:type="spellStart"/>
      <w:r w:rsidRPr="00CE6665">
        <w:rPr>
          <w:rFonts w:eastAsia="Times New Roman"/>
          <w:i/>
          <w:iCs/>
        </w:rPr>
        <w:t>Siedlungen</w:t>
      </w:r>
      <w:proofErr w:type="spellEnd"/>
      <w:r w:rsidRPr="00CE6665">
        <w:rPr>
          <w:rFonts w:eastAsia="Times New Roman"/>
          <w:i/>
          <w:iCs/>
        </w:rPr>
        <w:t xml:space="preserve">. 12000 </w:t>
      </w:r>
      <w:proofErr w:type="spellStart"/>
      <w:r w:rsidRPr="00CE6665">
        <w:rPr>
          <w:rFonts w:eastAsia="Times New Roman"/>
          <w:i/>
          <w:iCs/>
        </w:rPr>
        <w:t>Jahre</w:t>
      </w:r>
      <w:proofErr w:type="spellEnd"/>
      <w:r w:rsidRPr="00CE6665">
        <w:rPr>
          <w:rFonts w:eastAsia="Times New Roman"/>
          <w:i/>
          <w:iCs/>
        </w:rPr>
        <w:t xml:space="preserve"> </w:t>
      </w:r>
      <w:proofErr w:type="spellStart"/>
      <w:r w:rsidRPr="00CE6665">
        <w:rPr>
          <w:rFonts w:eastAsia="Times New Roman"/>
          <w:i/>
          <w:iCs/>
        </w:rPr>
        <w:t>Kunst</w:t>
      </w:r>
      <w:proofErr w:type="spellEnd"/>
      <w:r w:rsidRPr="00CE6665">
        <w:rPr>
          <w:rFonts w:eastAsia="Times New Roman"/>
          <w:i/>
          <w:iCs/>
        </w:rPr>
        <w:t xml:space="preserve"> und </w:t>
      </w:r>
      <w:proofErr w:type="spellStart"/>
      <w:r w:rsidRPr="00CE6665">
        <w:rPr>
          <w:rFonts w:eastAsia="Times New Roman"/>
          <w:i/>
          <w:iCs/>
        </w:rPr>
        <w:t>Kultur</w:t>
      </w:r>
      <w:proofErr w:type="spellEnd"/>
      <w:r w:rsidRPr="00CE6665">
        <w:rPr>
          <w:rFonts w:eastAsia="Times New Roman"/>
          <w:i/>
          <w:iCs/>
        </w:rPr>
        <w:t xml:space="preserve">. </w:t>
      </w:r>
      <w:proofErr w:type="spellStart"/>
      <w:r w:rsidRPr="00CE6665">
        <w:rPr>
          <w:rFonts w:eastAsia="Times New Roman"/>
          <w:i/>
          <w:iCs/>
        </w:rPr>
        <w:t>Ausgrabungen</w:t>
      </w:r>
      <w:proofErr w:type="spellEnd"/>
      <w:r w:rsidRPr="00CE6665">
        <w:rPr>
          <w:rFonts w:eastAsia="Times New Roman"/>
          <w:i/>
          <w:iCs/>
        </w:rPr>
        <w:t xml:space="preserve"> und </w:t>
      </w:r>
      <w:proofErr w:type="spellStart"/>
      <w:r w:rsidRPr="00CE6665">
        <w:rPr>
          <w:rFonts w:eastAsia="Times New Roman"/>
          <w:i/>
          <w:iCs/>
        </w:rPr>
        <w:t>Forschungen</w:t>
      </w:r>
      <w:proofErr w:type="spellEnd"/>
      <w:r w:rsidRPr="00CE6665">
        <w:rPr>
          <w:rFonts w:eastAsia="Times New Roman"/>
          <w:i/>
          <w:iCs/>
        </w:rPr>
        <w:t xml:space="preserve"> </w:t>
      </w:r>
      <w:proofErr w:type="spellStart"/>
      <w:r w:rsidRPr="00CE6665">
        <w:rPr>
          <w:rFonts w:eastAsia="Times New Roman"/>
          <w:i/>
          <w:iCs/>
        </w:rPr>
        <w:t>zwischen</w:t>
      </w:r>
      <w:proofErr w:type="spellEnd"/>
      <w:r w:rsidRPr="00CE6665">
        <w:rPr>
          <w:rFonts w:eastAsia="Times New Roman"/>
          <w:i/>
          <w:iCs/>
        </w:rPr>
        <w:t xml:space="preserve"> </w:t>
      </w:r>
      <w:proofErr w:type="spellStart"/>
      <w:r w:rsidRPr="00CE6665">
        <w:rPr>
          <w:rFonts w:eastAsia="Times New Roman"/>
          <w:i/>
          <w:iCs/>
        </w:rPr>
        <w:t>Donau</w:t>
      </w:r>
      <w:proofErr w:type="spellEnd"/>
      <w:r w:rsidRPr="00CE6665">
        <w:rPr>
          <w:rFonts w:eastAsia="Times New Roman"/>
          <w:i/>
          <w:iCs/>
        </w:rPr>
        <w:t xml:space="preserve"> und </w:t>
      </w:r>
      <w:proofErr w:type="spellStart"/>
      <w:r w:rsidRPr="00CE6665">
        <w:rPr>
          <w:rFonts w:eastAsia="Times New Roman"/>
          <w:i/>
          <w:iCs/>
        </w:rPr>
        <w:t>Euphrat</w:t>
      </w:r>
      <w:proofErr w:type="spellEnd"/>
      <w:r w:rsidRPr="00CE6665">
        <w:rPr>
          <w:rFonts w:eastAsia="Times New Roman"/>
          <w:i/>
          <w:iCs/>
        </w:rPr>
        <w:t>. Oldenburg 2009, p. 188.</w:t>
      </w:r>
      <w:r w:rsidRPr="00CE6665">
        <w:rPr>
          <w:rFonts w:eastAsia="Times New Roman"/>
        </w:rPr>
        <w:t xml:space="preserve">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Schmidt 2006, p. 105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Schmidt 2006, pp. 109-111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Schmidt 2006, p. 111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Schmidt 2006, p. 109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Schmidt 2000b, pp. 52–53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w:t>
      </w:r>
      <w:proofErr w:type="spellStart"/>
      <w:r w:rsidRPr="00CE6665">
        <w:rPr>
          <w:rFonts w:eastAsia="Times New Roman"/>
        </w:rPr>
        <w:t>Mithen</w:t>
      </w:r>
      <w:proofErr w:type="spellEnd"/>
      <w:r w:rsidRPr="00CE6665">
        <w:rPr>
          <w:rFonts w:eastAsia="Times New Roman"/>
        </w:rPr>
        <w:t xml:space="preserve"> 2004, p. 65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w:t>
      </w:r>
      <w:proofErr w:type="spellStart"/>
      <w:r w:rsidRPr="00CE6665">
        <w:rPr>
          <w:rFonts w:eastAsia="Times New Roman"/>
        </w:rPr>
        <w:t>Mithen</w:t>
      </w:r>
      <w:proofErr w:type="spellEnd"/>
      <w:r w:rsidRPr="00CE6665">
        <w:rPr>
          <w:rFonts w:eastAsia="Times New Roman"/>
        </w:rPr>
        <w:t xml:space="preserve"> 2004, pp. 93–96.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Peters &amp; Schmidt 2004, p. 214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Schmidt 2010, pp. 244, 246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Schmidt, 2010, p. 251.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Flannery and Marcus, </w:t>
      </w:r>
      <w:r w:rsidRPr="00CE6665">
        <w:rPr>
          <w:rFonts w:eastAsia="Times New Roman"/>
          <w:i/>
          <w:iCs/>
        </w:rPr>
        <w:t>The Creation of Inequality</w:t>
      </w:r>
      <w:r w:rsidRPr="00CE6665">
        <w:rPr>
          <w:rFonts w:eastAsia="Times New Roman"/>
        </w:rPr>
        <w:t xml:space="preserve">, p. 128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Schmidt 2010, pp. 239, 241.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Schmidt 2009, p. 291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Schmidt 1990, p. 198 </w:t>
      </w:r>
    </w:p>
    <w:p w:rsidR="00CE6665" w:rsidRPr="00CE6665" w:rsidRDefault="00CE6665" w:rsidP="00CE6665">
      <w:pPr>
        <w:spacing w:after="0" w:line="240" w:lineRule="auto"/>
        <w:rPr>
          <w:rFonts w:eastAsia="Times New Roman"/>
        </w:rPr>
      </w:pPr>
      <w:r w:rsidRPr="00CE6665">
        <w:rPr>
          <w:rFonts w:eastAsia="Times New Roman" w:hAnsi="Symbol"/>
        </w:rPr>
        <w:t></w:t>
      </w:r>
      <w:r w:rsidRPr="00CE6665">
        <w:rPr>
          <w:rFonts w:eastAsia="Times New Roman"/>
        </w:rPr>
        <w:t xml:space="preserve">  </w:t>
      </w:r>
      <w:r w:rsidRPr="00CE6665">
        <w:rPr>
          <w:rFonts w:eastAsia="Times New Roman" w:hAnsi="Symbol"/>
        </w:rPr>
        <w:t></w:t>
      </w:r>
      <w:r w:rsidRPr="00CE6665">
        <w:rPr>
          <w:rFonts w:eastAsia="Times New Roman"/>
        </w:rPr>
        <w:t xml:space="preserve">  </w:t>
      </w:r>
      <w:hyperlink r:id="rId258" w:history="1">
        <w:r w:rsidRPr="00CE6665">
          <w:rPr>
            <w:rFonts w:eastAsia="Times New Roman"/>
            <w:color w:val="0000FF"/>
            <w:u w:val="single"/>
          </w:rPr>
          <w:t xml:space="preserve">The </w:t>
        </w:r>
        <w:proofErr w:type="spellStart"/>
        <w:r w:rsidRPr="00CE6665">
          <w:rPr>
            <w:rFonts w:eastAsia="Times New Roman"/>
            <w:color w:val="0000FF"/>
            <w:u w:val="single"/>
          </w:rPr>
          <w:t>Göbekli</w:t>
        </w:r>
        <w:proofErr w:type="spellEnd"/>
        <w:r w:rsidRPr="00CE6665">
          <w:rPr>
            <w:rFonts w:eastAsia="Times New Roman"/>
            <w:color w:val="0000FF"/>
            <w:u w:val="single"/>
          </w:rPr>
          <w:t xml:space="preserve"> </w:t>
        </w:r>
        <w:proofErr w:type="spellStart"/>
        <w:r w:rsidRPr="00CE6665">
          <w:rPr>
            <w:rFonts w:eastAsia="Times New Roman"/>
            <w:color w:val="0000FF"/>
            <w:u w:val="single"/>
          </w:rPr>
          <w:t>Tepe</w:t>
        </w:r>
        <w:proofErr w:type="spellEnd"/>
        <w:r w:rsidRPr="00CE6665">
          <w:rPr>
            <w:rFonts w:eastAsia="Times New Roman"/>
            <w:color w:val="0000FF"/>
            <w:u w:val="single"/>
          </w:rPr>
          <w:t xml:space="preserve"> ‘Totem Pole’.</w:t>
        </w:r>
      </w:hyperlink>
      <w:r w:rsidRPr="00CE6665">
        <w:rPr>
          <w:rFonts w:eastAsia="Times New Roman"/>
        </w:rPr>
        <w:t xml:space="preserve"> News &amp; Notes from the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Research Staff - 03/01/2017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Schmidt 2010, p. 242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The Guardian report 23 April 2008 </w:t>
      </w:r>
    </w:p>
    <w:p w:rsidR="00CE6665" w:rsidRPr="00CE6665" w:rsidRDefault="00CE6665" w:rsidP="00CE6665">
      <w:pPr>
        <w:spacing w:after="0" w:line="240" w:lineRule="auto"/>
        <w:rPr>
          <w:rFonts w:eastAsia="Times New Roman"/>
        </w:rPr>
      </w:pPr>
      <w:r w:rsidRPr="00CE6665">
        <w:rPr>
          <w:rFonts w:eastAsia="Times New Roman" w:hAnsi="Symbol"/>
        </w:rPr>
        <w:t></w:t>
      </w:r>
      <w:r w:rsidRPr="00CE6665">
        <w:rPr>
          <w:rFonts w:eastAsia="Times New Roman"/>
        </w:rPr>
        <w:t xml:space="preserve">  </w:t>
      </w:r>
      <w:r w:rsidRPr="00CE6665">
        <w:rPr>
          <w:rFonts w:eastAsia="Times New Roman" w:hAnsi="Symbol"/>
        </w:rPr>
        <w:t></w:t>
      </w:r>
      <w:r w:rsidRPr="00CE6665">
        <w:rPr>
          <w:rFonts w:eastAsia="Times New Roman"/>
        </w:rPr>
        <w:t xml:space="preserve">  </w:t>
      </w:r>
      <w:hyperlink r:id="rId259" w:history="1">
        <w:r w:rsidRPr="00CE6665">
          <w:rPr>
            <w:rFonts w:eastAsia="Times New Roman"/>
            <w:i/>
            <w:iCs/>
            <w:color w:val="0000FF"/>
            <w:u w:val="single"/>
          </w:rPr>
          <w:t>"Which came first, monumental building projects or farming?"</w:t>
        </w:r>
      </w:hyperlink>
      <w:r w:rsidRPr="00CE6665">
        <w:rPr>
          <w:rFonts w:eastAsia="Times New Roman"/>
          <w:i/>
          <w:iCs/>
        </w:rPr>
        <w:t xml:space="preserve">. </w:t>
      </w:r>
      <w:proofErr w:type="spellStart"/>
      <w:r w:rsidRPr="00CE6665">
        <w:rPr>
          <w:rFonts w:eastAsia="Times New Roman"/>
          <w:i/>
          <w:iCs/>
        </w:rPr>
        <w:t>Archaeo</w:t>
      </w:r>
      <w:proofErr w:type="spellEnd"/>
      <w:r w:rsidRPr="00CE6665">
        <w:rPr>
          <w:rFonts w:eastAsia="Times New Roman"/>
          <w:i/>
          <w:iCs/>
        </w:rPr>
        <w:t xml:space="preserve"> News. 14 December 2008.</w:t>
      </w:r>
      <w:r w:rsidRPr="00CE6665">
        <w:rPr>
          <w:rFonts w:eastAsia="Times New Roman"/>
        </w:rPr>
        <w:t xml:space="preserve">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w:t>
      </w:r>
      <w:proofErr w:type="spellStart"/>
      <w:r w:rsidRPr="00CE6665">
        <w:rPr>
          <w:rFonts w:eastAsia="Times New Roman"/>
          <w:i/>
          <w:iCs/>
        </w:rPr>
        <w:t>Taracha</w:t>
      </w:r>
      <w:proofErr w:type="spellEnd"/>
      <w:r w:rsidRPr="00CE6665">
        <w:rPr>
          <w:rFonts w:eastAsia="Times New Roman"/>
          <w:i/>
          <w:iCs/>
        </w:rPr>
        <w:t xml:space="preserve">, Piotr (2009). </w:t>
      </w:r>
      <w:hyperlink r:id="rId260" w:anchor="v=onepage&amp;q&amp;f=false" w:history="1">
        <w:r w:rsidRPr="00CE6665">
          <w:rPr>
            <w:rFonts w:eastAsia="Times New Roman"/>
            <w:i/>
            <w:iCs/>
            <w:color w:val="0000FF"/>
            <w:u w:val="single"/>
          </w:rPr>
          <w:t>Religions of second millennium Anatolia</w:t>
        </w:r>
      </w:hyperlink>
      <w:r w:rsidRPr="00CE6665">
        <w:rPr>
          <w:rFonts w:eastAsia="Times New Roman"/>
          <w:i/>
          <w:iCs/>
        </w:rPr>
        <w:t xml:space="preserve">. </w:t>
      </w:r>
      <w:proofErr w:type="spellStart"/>
      <w:r w:rsidRPr="00CE6665">
        <w:rPr>
          <w:rFonts w:eastAsia="Times New Roman"/>
          <w:i/>
          <w:iCs/>
        </w:rPr>
        <w:t>Eisenbrauns</w:t>
      </w:r>
      <w:proofErr w:type="spellEnd"/>
      <w:r w:rsidRPr="00CE6665">
        <w:rPr>
          <w:rFonts w:eastAsia="Times New Roman"/>
          <w:i/>
          <w:iCs/>
        </w:rPr>
        <w:t xml:space="preserve">. p. 12. </w:t>
      </w:r>
      <w:hyperlink r:id="rId261" w:tooltip="International Standard Book Number" w:history="1">
        <w:r w:rsidRPr="00CE6665">
          <w:rPr>
            <w:rFonts w:eastAsia="Times New Roman"/>
            <w:i/>
            <w:iCs/>
            <w:color w:val="0000FF"/>
            <w:u w:val="single"/>
          </w:rPr>
          <w:t>ISBN</w:t>
        </w:r>
      </w:hyperlink>
      <w:r w:rsidRPr="00CE6665">
        <w:rPr>
          <w:rFonts w:eastAsia="Times New Roman"/>
          <w:i/>
          <w:iCs/>
        </w:rPr>
        <w:t> </w:t>
      </w:r>
      <w:hyperlink r:id="rId262" w:tooltip="Special:BookSources/978-3-447-05885-8" w:history="1">
        <w:r w:rsidRPr="00CE6665">
          <w:rPr>
            <w:rFonts w:eastAsia="Times New Roman"/>
            <w:i/>
            <w:iCs/>
            <w:color w:val="0000FF"/>
            <w:u w:val="single"/>
          </w:rPr>
          <w:t>978-3-447-05885-8</w:t>
        </w:r>
      </w:hyperlink>
      <w:r w:rsidRPr="00CE6665">
        <w:rPr>
          <w:rFonts w:eastAsia="Times New Roman"/>
          <w:i/>
          <w:iCs/>
        </w:rPr>
        <w:t>.</w:t>
      </w:r>
      <w:r w:rsidRPr="00CE6665">
        <w:rPr>
          <w:rFonts w:eastAsia="Times New Roman"/>
        </w:rPr>
        <w:t xml:space="preserve">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Schmidt 2010, pp. 242—243, 249. </w:t>
      </w:r>
    </w:p>
    <w:p w:rsidR="00CE6665" w:rsidRPr="00CE6665" w:rsidRDefault="00CE6665" w:rsidP="00CE6665">
      <w:pPr>
        <w:spacing w:after="0" w:line="240" w:lineRule="auto"/>
        <w:rPr>
          <w:rFonts w:eastAsia="Times New Roman"/>
        </w:rPr>
      </w:pPr>
      <w:r w:rsidRPr="00CE6665">
        <w:rPr>
          <w:rFonts w:eastAsia="Times New Roman" w:hAnsi="Symbol"/>
        </w:rPr>
        <w:t></w:t>
      </w:r>
      <w:r w:rsidRPr="00CE6665">
        <w:rPr>
          <w:rFonts w:eastAsia="Times New Roman"/>
        </w:rPr>
        <w:t xml:space="preserve">  </w:t>
      </w:r>
      <w:r w:rsidRPr="00CE6665">
        <w:rPr>
          <w:rFonts w:eastAsia="Times New Roman" w:hAnsi="Symbol"/>
        </w:rPr>
        <w:t></w:t>
      </w:r>
      <w:r w:rsidRPr="00CE6665">
        <w:rPr>
          <w:rFonts w:eastAsia="Times New Roman"/>
        </w:rPr>
        <w:t xml:space="preserve">  </w:t>
      </w:r>
      <w:hyperlink r:id="rId263" w:history="1">
        <w:r w:rsidRPr="00CE6665">
          <w:rPr>
            <w:rFonts w:eastAsia="Times New Roman"/>
            <w:i/>
            <w:iCs/>
            <w:color w:val="0000FF"/>
            <w:u w:val="single"/>
          </w:rPr>
          <w:t>"The World's First Temple"</w:t>
        </w:r>
      </w:hyperlink>
      <w:r w:rsidRPr="00CE6665">
        <w:rPr>
          <w:rFonts w:eastAsia="Times New Roman"/>
          <w:i/>
          <w:iCs/>
        </w:rPr>
        <w:t>. Archaeology magazine. Nov–Dec 2008. p. 23.</w:t>
      </w:r>
      <w:r w:rsidRPr="00CE6665">
        <w:rPr>
          <w:rFonts w:eastAsia="Times New Roman"/>
        </w:rPr>
        <w:t xml:space="preserve">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Peters &amp; Schmidt 2004, 207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Julia </w:t>
      </w:r>
      <w:proofErr w:type="spellStart"/>
      <w:r w:rsidRPr="00CE6665">
        <w:rPr>
          <w:rFonts w:eastAsia="Times New Roman"/>
        </w:rPr>
        <w:t>Gresky</w:t>
      </w:r>
      <w:proofErr w:type="spellEnd"/>
      <w:r w:rsidRPr="00CE6665">
        <w:rPr>
          <w:rFonts w:eastAsia="Times New Roman"/>
        </w:rPr>
        <w:t xml:space="preserve">, </w:t>
      </w:r>
      <w:proofErr w:type="spellStart"/>
      <w:r w:rsidRPr="00CE6665">
        <w:rPr>
          <w:rFonts w:eastAsia="Times New Roman"/>
        </w:rPr>
        <w:t>Juliane</w:t>
      </w:r>
      <w:proofErr w:type="spellEnd"/>
      <w:r w:rsidRPr="00CE6665">
        <w:rPr>
          <w:rFonts w:eastAsia="Times New Roman"/>
        </w:rPr>
        <w:t xml:space="preserve"> </w:t>
      </w:r>
      <w:proofErr w:type="spellStart"/>
      <w:r w:rsidRPr="00CE6665">
        <w:rPr>
          <w:rFonts w:eastAsia="Times New Roman"/>
        </w:rPr>
        <w:t>Haelm</w:t>
      </w:r>
      <w:proofErr w:type="spellEnd"/>
      <w:r w:rsidRPr="00CE6665">
        <w:rPr>
          <w:rFonts w:eastAsia="Times New Roman"/>
        </w:rPr>
        <w:t xml:space="preserve"> and Lee Clare, "Modified human crania from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provide evidence for a new form of Neolithic skull cult", Science Advances, Vol. 3, no. 6, 28 Jun 2017. DOI:10.1126/sciadv.1700564 </w:t>
      </w:r>
      <w:hyperlink r:id="rId264" w:history="1">
        <w:r w:rsidRPr="00CE6665">
          <w:rPr>
            <w:rFonts w:eastAsia="Times New Roman"/>
            <w:color w:val="0000FF"/>
            <w:u w:val="single"/>
          </w:rPr>
          <w:t>(full text)</w:t>
        </w:r>
      </w:hyperlink>
      <w:r w:rsidRPr="00CE6665">
        <w:rPr>
          <w:rFonts w:eastAsia="Times New Roman"/>
        </w:rPr>
        <w:t xml:space="preserve">.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w:t>
      </w:r>
      <w:proofErr w:type="spellStart"/>
      <w:r w:rsidRPr="00CE6665">
        <w:rPr>
          <w:rFonts w:eastAsia="Times New Roman"/>
        </w:rPr>
        <w:t>Heun</w:t>
      </w:r>
      <w:proofErr w:type="spellEnd"/>
      <w:r w:rsidRPr="00CE6665">
        <w:rPr>
          <w:rFonts w:eastAsia="Times New Roman"/>
        </w:rPr>
        <w:t xml:space="preserve"> et al., </w:t>
      </w:r>
      <w:r w:rsidRPr="00CE6665">
        <w:rPr>
          <w:rFonts w:eastAsia="Times New Roman"/>
          <w:i/>
          <w:iCs/>
        </w:rPr>
        <w:t>Site of Einkorn Wheat Domestication Identified by DNA Fingerprinting</w:t>
      </w:r>
      <w:r w:rsidRPr="00CE6665">
        <w:rPr>
          <w:rFonts w:eastAsia="Times New Roman"/>
        </w:rPr>
        <w:t xml:space="preserve">, Science, 278 (1997) 1312–14.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Klaus-Dieter </w:t>
      </w:r>
      <w:proofErr w:type="spellStart"/>
      <w:r w:rsidRPr="00CE6665">
        <w:rPr>
          <w:rFonts w:eastAsia="Times New Roman"/>
        </w:rPr>
        <w:t>Linsmeier</w:t>
      </w:r>
      <w:proofErr w:type="spellEnd"/>
      <w:r w:rsidRPr="00CE6665">
        <w:rPr>
          <w:rFonts w:eastAsia="Times New Roman"/>
        </w:rPr>
        <w:t xml:space="preserve">: </w:t>
      </w:r>
      <w:proofErr w:type="spellStart"/>
      <w:r w:rsidRPr="00CE6665">
        <w:rPr>
          <w:rFonts w:eastAsia="Times New Roman"/>
          <w:i/>
          <w:iCs/>
        </w:rPr>
        <w:t>Eine</w:t>
      </w:r>
      <w:proofErr w:type="spellEnd"/>
      <w:r w:rsidRPr="00CE6665">
        <w:rPr>
          <w:rFonts w:eastAsia="Times New Roman"/>
          <w:i/>
          <w:iCs/>
        </w:rPr>
        <w:t xml:space="preserve"> Revolution </w:t>
      </w:r>
      <w:proofErr w:type="spellStart"/>
      <w:r w:rsidRPr="00CE6665">
        <w:rPr>
          <w:rFonts w:eastAsia="Times New Roman"/>
          <w:i/>
          <w:iCs/>
        </w:rPr>
        <w:t>im</w:t>
      </w:r>
      <w:proofErr w:type="spellEnd"/>
      <w:r w:rsidRPr="00CE6665">
        <w:rPr>
          <w:rFonts w:eastAsia="Times New Roman"/>
          <w:i/>
          <w:iCs/>
        </w:rPr>
        <w:t xml:space="preserve"> </w:t>
      </w:r>
      <w:proofErr w:type="spellStart"/>
      <w:r w:rsidRPr="00CE6665">
        <w:rPr>
          <w:rFonts w:eastAsia="Times New Roman"/>
          <w:i/>
          <w:iCs/>
        </w:rPr>
        <w:t>großen</w:t>
      </w:r>
      <w:proofErr w:type="spellEnd"/>
      <w:r w:rsidRPr="00CE6665">
        <w:rPr>
          <w:rFonts w:eastAsia="Times New Roman"/>
          <w:i/>
          <w:iCs/>
        </w:rPr>
        <w:t xml:space="preserve"> </w:t>
      </w:r>
      <w:proofErr w:type="spellStart"/>
      <w:r w:rsidRPr="00CE6665">
        <w:rPr>
          <w:rFonts w:eastAsia="Times New Roman"/>
          <w:i/>
          <w:iCs/>
        </w:rPr>
        <w:t>Stil</w:t>
      </w:r>
      <w:proofErr w:type="spellEnd"/>
      <w:r w:rsidRPr="00CE6665">
        <w:rPr>
          <w:rFonts w:eastAsia="Times New Roman"/>
          <w:i/>
          <w:iCs/>
        </w:rPr>
        <w:t>.</w:t>
      </w:r>
      <w:r w:rsidRPr="00CE6665">
        <w:rPr>
          <w:rFonts w:eastAsia="Times New Roman"/>
        </w:rPr>
        <w:t xml:space="preserve"> Interview </w:t>
      </w:r>
      <w:proofErr w:type="spellStart"/>
      <w:r w:rsidRPr="00CE6665">
        <w:rPr>
          <w:rFonts w:eastAsia="Times New Roman"/>
        </w:rPr>
        <w:t>mit</w:t>
      </w:r>
      <w:proofErr w:type="spellEnd"/>
      <w:r w:rsidRPr="00CE6665">
        <w:rPr>
          <w:rFonts w:eastAsia="Times New Roman"/>
        </w:rPr>
        <w:t xml:space="preserve"> Klaus Schmidt. In: </w:t>
      </w:r>
      <w:proofErr w:type="spellStart"/>
      <w:r w:rsidRPr="00CE6665">
        <w:rPr>
          <w:rFonts w:eastAsia="Times New Roman"/>
          <w:i/>
          <w:iCs/>
        </w:rPr>
        <w:t>Abenteuer</w:t>
      </w:r>
      <w:proofErr w:type="spellEnd"/>
      <w:r w:rsidRPr="00CE6665">
        <w:rPr>
          <w:rFonts w:eastAsia="Times New Roman"/>
          <w:i/>
          <w:iCs/>
        </w:rPr>
        <w:t xml:space="preserve"> </w:t>
      </w:r>
      <w:proofErr w:type="spellStart"/>
      <w:r w:rsidRPr="00CE6665">
        <w:rPr>
          <w:rFonts w:eastAsia="Times New Roman"/>
          <w:i/>
          <w:iCs/>
        </w:rPr>
        <w:t>Archäologie</w:t>
      </w:r>
      <w:proofErr w:type="spellEnd"/>
      <w:r w:rsidRPr="00CE6665">
        <w:rPr>
          <w:rFonts w:eastAsia="Times New Roman"/>
          <w:i/>
          <w:iCs/>
        </w:rPr>
        <w:t xml:space="preserve">. </w:t>
      </w:r>
      <w:proofErr w:type="spellStart"/>
      <w:r w:rsidRPr="00CE6665">
        <w:rPr>
          <w:rFonts w:eastAsia="Times New Roman"/>
          <w:i/>
          <w:iCs/>
        </w:rPr>
        <w:t>Kulturen</w:t>
      </w:r>
      <w:proofErr w:type="spellEnd"/>
      <w:r w:rsidRPr="00CE6665">
        <w:rPr>
          <w:rFonts w:eastAsia="Times New Roman"/>
          <w:i/>
          <w:iCs/>
        </w:rPr>
        <w:t xml:space="preserve">, Menschen, </w:t>
      </w:r>
      <w:proofErr w:type="spellStart"/>
      <w:r w:rsidRPr="00CE6665">
        <w:rPr>
          <w:rFonts w:eastAsia="Times New Roman"/>
          <w:i/>
          <w:iCs/>
        </w:rPr>
        <w:t>Monumente</w:t>
      </w:r>
      <w:proofErr w:type="spellEnd"/>
      <w:r w:rsidRPr="00CE6665">
        <w:rPr>
          <w:rFonts w:eastAsia="Times New Roman"/>
          <w:i/>
          <w:iCs/>
        </w:rPr>
        <w:t>.</w:t>
      </w:r>
      <w:r w:rsidRPr="00CE6665">
        <w:rPr>
          <w:rFonts w:eastAsia="Times New Roman"/>
        </w:rPr>
        <w:t xml:space="preserve"> </w:t>
      </w:r>
      <w:proofErr w:type="spellStart"/>
      <w:r w:rsidRPr="00CE6665">
        <w:rPr>
          <w:rFonts w:eastAsia="Times New Roman"/>
        </w:rPr>
        <w:t>Spektrum</w:t>
      </w:r>
      <w:proofErr w:type="spellEnd"/>
      <w:r w:rsidRPr="00CE6665">
        <w:rPr>
          <w:rFonts w:eastAsia="Times New Roman"/>
        </w:rPr>
        <w:t xml:space="preserve"> der </w:t>
      </w:r>
      <w:proofErr w:type="spellStart"/>
      <w:r w:rsidRPr="00CE6665">
        <w:rPr>
          <w:rFonts w:eastAsia="Times New Roman"/>
        </w:rPr>
        <w:t>Wissenschaft</w:t>
      </w:r>
      <w:proofErr w:type="spellEnd"/>
      <w:r w:rsidRPr="00CE6665">
        <w:rPr>
          <w:rFonts w:eastAsia="Times New Roman"/>
        </w:rPr>
        <w:t xml:space="preserve">, Heidelberg 2006, 2, </w:t>
      </w:r>
      <w:hyperlink r:id="rId265" w:tooltip="International Standard Serial Number" w:history="1">
        <w:r w:rsidRPr="00CE6665">
          <w:rPr>
            <w:rFonts w:eastAsia="Times New Roman"/>
            <w:color w:val="0000FF"/>
            <w:u w:val="single"/>
          </w:rPr>
          <w:t>ISSN</w:t>
        </w:r>
      </w:hyperlink>
      <w:r w:rsidRPr="00CE6665">
        <w:rPr>
          <w:rFonts w:eastAsia="Times New Roman"/>
        </w:rPr>
        <w:t> </w:t>
      </w:r>
      <w:hyperlink r:id="rId266" w:history="1">
        <w:r w:rsidRPr="00CE6665">
          <w:rPr>
            <w:rFonts w:eastAsia="Times New Roman"/>
            <w:color w:val="0000FF"/>
            <w:u w:val="single"/>
          </w:rPr>
          <w:t>1612-9954</w:t>
        </w:r>
      </w:hyperlink>
      <w:r w:rsidRPr="00CE6665">
        <w:rPr>
          <w:rFonts w:eastAsia="Times New Roman"/>
        </w:rPr>
        <w:t xml:space="preserve">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w:t>
      </w:r>
      <w:proofErr w:type="spellStart"/>
      <w:r w:rsidRPr="00CE6665">
        <w:rPr>
          <w:rFonts w:eastAsia="Times New Roman"/>
          <w:i/>
          <w:iCs/>
        </w:rPr>
        <w:t>Güler</w:t>
      </w:r>
      <w:proofErr w:type="spellEnd"/>
      <w:r w:rsidRPr="00CE6665">
        <w:rPr>
          <w:rFonts w:eastAsia="Times New Roman"/>
          <w:i/>
          <w:iCs/>
        </w:rPr>
        <w:t xml:space="preserve">, </w:t>
      </w:r>
      <w:proofErr w:type="spellStart"/>
      <w:r w:rsidRPr="00CE6665">
        <w:rPr>
          <w:rFonts w:eastAsia="Times New Roman"/>
          <w:i/>
          <w:iCs/>
        </w:rPr>
        <w:t>Çelik</w:t>
      </w:r>
      <w:proofErr w:type="spellEnd"/>
      <w:r w:rsidRPr="00CE6665">
        <w:rPr>
          <w:rFonts w:eastAsia="Times New Roman"/>
          <w:i/>
          <w:iCs/>
        </w:rPr>
        <w:t xml:space="preserve">, </w:t>
      </w:r>
      <w:proofErr w:type="spellStart"/>
      <w:r w:rsidRPr="00CE6665">
        <w:rPr>
          <w:rFonts w:eastAsia="Times New Roman"/>
          <w:i/>
          <w:iCs/>
        </w:rPr>
        <w:t>Güler</w:t>
      </w:r>
      <w:proofErr w:type="spellEnd"/>
      <w:r w:rsidRPr="00CE6665">
        <w:rPr>
          <w:rFonts w:eastAsia="Times New Roman"/>
          <w:i/>
          <w:iCs/>
        </w:rPr>
        <w:t xml:space="preserve"> (2013). </w:t>
      </w:r>
      <w:hyperlink r:id="rId267" w:history="1">
        <w:r w:rsidRPr="00CE6665">
          <w:rPr>
            <w:rFonts w:eastAsia="Times New Roman"/>
            <w:i/>
            <w:iCs/>
            <w:color w:val="0000FF"/>
            <w:u w:val="single"/>
          </w:rPr>
          <w:t xml:space="preserve">"New Pre-Pottery Neolithic sites and cult </w:t>
        </w:r>
        <w:proofErr w:type="spellStart"/>
        <w:r w:rsidRPr="00CE6665">
          <w:rPr>
            <w:rFonts w:eastAsia="Times New Roman"/>
            <w:i/>
            <w:iCs/>
            <w:color w:val="0000FF"/>
            <w:u w:val="single"/>
          </w:rPr>
          <w:t>centres</w:t>
        </w:r>
        <w:proofErr w:type="spellEnd"/>
        <w:r w:rsidRPr="00CE6665">
          <w:rPr>
            <w:rFonts w:eastAsia="Times New Roman"/>
            <w:i/>
            <w:iCs/>
            <w:color w:val="0000FF"/>
            <w:u w:val="single"/>
          </w:rPr>
          <w:t xml:space="preserve"> in the Urfa Region"</w:t>
        </w:r>
      </w:hyperlink>
      <w:r w:rsidRPr="00CE6665">
        <w:rPr>
          <w:rFonts w:eastAsia="Times New Roman"/>
          <w:i/>
          <w:iCs/>
        </w:rPr>
        <w:t>.</w:t>
      </w:r>
      <w:r w:rsidRPr="00CE6665">
        <w:rPr>
          <w:rFonts w:eastAsia="Times New Roman"/>
        </w:rPr>
        <w:t xml:space="preserve">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w:t>
      </w:r>
      <w:r w:rsidRPr="00CE6665">
        <w:rPr>
          <w:rFonts w:eastAsia="Times New Roman"/>
          <w:i/>
          <w:iCs/>
        </w:rPr>
        <w:t xml:space="preserve">Oliver, Dietrich (June 1, 2017). </w:t>
      </w:r>
      <w:hyperlink r:id="rId268" w:history="1">
        <w:r w:rsidRPr="00CE6665">
          <w:rPr>
            <w:rFonts w:eastAsia="Times New Roman"/>
            <w:i/>
            <w:iCs/>
            <w:color w:val="0000FF"/>
            <w:u w:val="single"/>
          </w:rPr>
          <w:t xml:space="preserve">"Cooperative Action of Hunter-Gatherers in the Early Neolithic Near East. A View from </w:t>
        </w:r>
        <w:proofErr w:type="spellStart"/>
        <w:r w:rsidRPr="00CE6665">
          <w:rPr>
            <w:rFonts w:eastAsia="Times New Roman"/>
            <w:i/>
            <w:iCs/>
            <w:color w:val="0000FF"/>
            <w:u w:val="single"/>
          </w:rPr>
          <w:t>Göbekli</w:t>
        </w:r>
        <w:proofErr w:type="spellEnd"/>
        <w:r w:rsidRPr="00CE6665">
          <w:rPr>
            <w:rFonts w:eastAsia="Times New Roman"/>
            <w:i/>
            <w:iCs/>
            <w:color w:val="0000FF"/>
            <w:u w:val="single"/>
          </w:rPr>
          <w:t xml:space="preserve"> </w:t>
        </w:r>
        <w:proofErr w:type="spellStart"/>
        <w:r w:rsidRPr="00CE6665">
          <w:rPr>
            <w:rFonts w:eastAsia="Times New Roman"/>
            <w:i/>
            <w:iCs/>
            <w:color w:val="0000FF"/>
            <w:u w:val="single"/>
          </w:rPr>
          <w:t>Tepe</w:t>
        </w:r>
        <w:proofErr w:type="spellEnd"/>
        <w:r w:rsidRPr="00CE6665">
          <w:rPr>
            <w:rFonts w:eastAsia="Times New Roman"/>
            <w:i/>
            <w:iCs/>
            <w:color w:val="0000FF"/>
            <w:u w:val="single"/>
          </w:rPr>
          <w:t>"</w:t>
        </w:r>
      </w:hyperlink>
      <w:r w:rsidRPr="00CE6665">
        <w:rPr>
          <w:rFonts w:eastAsia="Times New Roman"/>
          <w:i/>
          <w:iCs/>
        </w:rPr>
        <w:t>.</w:t>
      </w:r>
      <w:r w:rsidRPr="00CE6665">
        <w:rPr>
          <w:rFonts w:eastAsia="Times New Roman"/>
        </w:rPr>
        <w:t xml:space="preserve">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Schmidt 2006, pp. 216–221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Schmidt 2006, pp. 193–4; 218.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Peters &amp; Schmidt 2004, p. 209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w:t>
      </w:r>
      <w:proofErr w:type="spellStart"/>
      <w:r w:rsidRPr="00CE6665">
        <w:rPr>
          <w:rFonts w:eastAsia="Times New Roman"/>
        </w:rPr>
        <w:t>Dragos</w:t>
      </w:r>
      <w:proofErr w:type="spellEnd"/>
      <w:r w:rsidRPr="00CE6665">
        <w:rPr>
          <w:rFonts w:eastAsia="Times New Roman"/>
        </w:rPr>
        <w:t xml:space="preserve"> </w:t>
      </w:r>
      <w:proofErr w:type="spellStart"/>
      <w:r w:rsidRPr="00CE6665">
        <w:rPr>
          <w:rFonts w:eastAsia="Times New Roman"/>
        </w:rPr>
        <w:t>Gheorghiu</w:t>
      </w:r>
      <w:proofErr w:type="spellEnd"/>
      <w:r w:rsidRPr="00CE6665">
        <w:rPr>
          <w:rFonts w:eastAsia="Times New Roman"/>
        </w:rPr>
        <w:t xml:space="preserve"> (2015); </w:t>
      </w:r>
      <w:r w:rsidRPr="00CE6665">
        <w:rPr>
          <w:rFonts w:eastAsia="Times New Roman"/>
          <w:i/>
          <w:iCs/>
        </w:rPr>
        <w:t xml:space="preserve">A river runs through it. The semiotics of </w:t>
      </w:r>
      <w:proofErr w:type="spellStart"/>
      <w:r w:rsidRPr="00CE6665">
        <w:rPr>
          <w:rFonts w:eastAsia="Times New Roman"/>
          <w:i/>
          <w:iCs/>
        </w:rPr>
        <w:t>Gobekli</w:t>
      </w:r>
      <w:proofErr w:type="spellEnd"/>
      <w:r w:rsidRPr="00CE6665">
        <w:rPr>
          <w:rFonts w:eastAsia="Times New Roman"/>
          <w:i/>
          <w:iCs/>
        </w:rPr>
        <w:t xml:space="preserve"> </w:t>
      </w:r>
      <w:proofErr w:type="spellStart"/>
      <w:r w:rsidRPr="00CE6665">
        <w:rPr>
          <w:rFonts w:eastAsia="Times New Roman"/>
          <w:i/>
          <w:iCs/>
        </w:rPr>
        <w:t>Tepe's</w:t>
      </w:r>
      <w:proofErr w:type="spellEnd"/>
      <w:r w:rsidRPr="00CE6665">
        <w:rPr>
          <w:rFonts w:eastAsia="Times New Roman"/>
          <w:i/>
          <w:iCs/>
        </w:rPr>
        <w:t xml:space="preserve"> map (an exercise of archaeological imagination)</w:t>
      </w:r>
      <w:r w:rsidRPr="00CE6665">
        <w:rPr>
          <w:rFonts w:eastAsia="Times New Roman"/>
        </w:rPr>
        <w:t xml:space="preserve">; in Andrea </w:t>
      </w:r>
      <w:proofErr w:type="spellStart"/>
      <w:r w:rsidRPr="00CE6665">
        <w:rPr>
          <w:rFonts w:eastAsia="Times New Roman"/>
        </w:rPr>
        <w:t>Vianello</w:t>
      </w:r>
      <w:proofErr w:type="spellEnd"/>
      <w:r w:rsidRPr="00CE6665">
        <w:rPr>
          <w:rFonts w:eastAsia="Times New Roman"/>
        </w:rPr>
        <w:t xml:space="preserve"> (ed.), </w:t>
      </w:r>
      <w:r w:rsidRPr="00CE6665">
        <w:rPr>
          <w:rFonts w:eastAsia="Times New Roman"/>
          <w:i/>
          <w:iCs/>
        </w:rPr>
        <w:t>Rivers in Prehistory</w:t>
      </w:r>
      <w:r w:rsidRPr="00CE6665">
        <w:rPr>
          <w:rFonts w:eastAsia="Times New Roman"/>
        </w:rPr>
        <w:t xml:space="preserve">, Oxford, </w:t>
      </w:r>
      <w:proofErr w:type="spellStart"/>
      <w:r w:rsidRPr="00CE6665">
        <w:rPr>
          <w:rFonts w:eastAsia="Times New Roman"/>
        </w:rPr>
        <w:t>Archaeopress</w:t>
      </w:r>
      <w:proofErr w:type="spellEnd"/>
      <w:r w:rsidRPr="00CE6665">
        <w:rPr>
          <w:rFonts w:eastAsia="Times New Roman"/>
        </w:rPr>
        <w:t xml:space="preserve"> </w:t>
      </w:r>
    </w:p>
    <w:p w:rsidR="00CE6665" w:rsidRPr="00CE6665" w:rsidRDefault="00CE6665" w:rsidP="00CE6665">
      <w:pPr>
        <w:spacing w:after="0" w:line="240" w:lineRule="auto"/>
        <w:rPr>
          <w:rFonts w:eastAsia="Times New Roman"/>
        </w:rPr>
      </w:pPr>
      <w:r w:rsidRPr="00CE6665">
        <w:rPr>
          <w:rFonts w:eastAsia="Times New Roman" w:hAnsi="Symbol"/>
        </w:rPr>
        <w:t></w:t>
      </w:r>
      <w:r w:rsidRPr="00CE6665">
        <w:rPr>
          <w:rFonts w:eastAsia="Times New Roman"/>
        </w:rPr>
        <w:t xml:space="preserve">  </w:t>
      </w:r>
      <w:r w:rsidRPr="00CE6665">
        <w:rPr>
          <w:rFonts w:eastAsia="Times New Roman" w:hAnsi="Symbol"/>
        </w:rPr>
        <w:t></w:t>
      </w:r>
      <w:r w:rsidRPr="00CE6665">
        <w:rPr>
          <w:rFonts w:eastAsia="Times New Roman"/>
        </w:rPr>
        <w:t xml:space="preserve">  </w:t>
      </w:r>
      <w:hyperlink r:id="rId269" w:history="1">
        <w:r w:rsidRPr="00CE6665">
          <w:rPr>
            <w:rFonts w:eastAsia="Times New Roman"/>
            <w:color w:val="0000FF"/>
            <w:u w:val="single"/>
          </w:rPr>
          <w:t>http://www.newsweek.com/turkey-archeological-dig-reshaping-human-history-75101</w:t>
        </w:r>
      </w:hyperlink>
      <w:r w:rsidRPr="00CE6665">
        <w:rPr>
          <w:rFonts w:eastAsia="Times New Roman"/>
        </w:rPr>
        <w:t xml:space="preserve">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K. Schmidt 2000: "</w:t>
      </w:r>
      <w:proofErr w:type="spellStart"/>
      <w:r w:rsidRPr="00CE6665">
        <w:rPr>
          <w:rFonts w:eastAsia="Times New Roman"/>
        </w:rPr>
        <w:t>Zuerst</w:t>
      </w:r>
      <w:proofErr w:type="spellEnd"/>
      <w:r w:rsidRPr="00CE6665">
        <w:rPr>
          <w:rFonts w:eastAsia="Times New Roman"/>
        </w:rPr>
        <w:t xml:space="preserve"> </w:t>
      </w:r>
      <w:proofErr w:type="spellStart"/>
      <w:r w:rsidRPr="00CE6665">
        <w:rPr>
          <w:rFonts w:eastAsia="Times New Roman"/>
        </w:rPr>
        <w:t>kam</w:t>
      </w:r>
      <w:proofErr w:type="spellEnd"/>
      <w:r w:rsidRPr="00CE6665">
        <w:rPr>
          <w:rFonts w:eastAsia="Times New Roman"/>
        </w:rPr>
        <w:t xml:space="preserve"> der </w:t>
      </w:r>
      <w:proofErr w:type="spellStart"/>
      <w:r w:rsidRPr="00CE6665">
        <w:rPr>
          <w:rFonts w:eastAsia="Times New Roman"/>
        </w:rPr>
        <w:t>Tempel</w:t>
      </w:r>
      <w:proofErr w:type="spellEnd"/>
      <w:r w:rsidRPr="00CE6665">
        <w:rPr>
          <w:rFonts w:eastAsia="Times New Roman"/>
        </w:rPr>
        <w:t xml:space="preserve">, </w:t>
      </w:r>
      <w:proofErr w:type="spellStart"/>
      <w:r w:rsidRPr="00CE6665">
        <w:rPr>
          <w:rFonts w:eastAsia="Times New Roman"/>
        </w:rPr>
        <w:t>dann</w:t>
      </w:r>
      <w:proofErr w:type="spellEnd"/>
      <w:r w:rsidRPr="00CE6665">
        <w:rPr>
          <w:rFonts w:eastAsia="Times New Roman"/>
        </w:rPr>
        <w:t xml:space="preserve"> die </w:t>
      </w:r>
      <w:proofErr w:type="spellStart"/>
      <w:r w:rsidRPr="00CE6665">
        <w:rPr>
          <w:rFonts w:eastAsia="Times New Roman"/>
        </w:rPr>
        <w:t>Stadt</w:t>
      </w:r>
      <w:proofErr w:type="spellEnd"/>
      <w:r w:rsidRPr="00CE6665">
        <w:rPr>
          <w:rFonts w:eastAsia="Times New Roman"/>
        </w:rPr>
        <w:t xml:space="preserve">."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w:t>
      </w:r>
      <w:proofErr w:type="spellStart"/>
      <w:r w:rsidRPr="00CE6665">
        <w:rPr>
          <w:rFonts w:eastAsia="Times New Roman"/>
          <w:i/>
          <w:iCs/>
        </w:rPr>
        <w:t>Çelik</w:t>
      </w:r>
      <w:proofErr w:type="spellEnd"/>
      <w:r w:rsidRPr="00CE6665">
        <w:rPr>
          <w:rFonts w:eastAsia="Times New Roman"/>
          <w:i/>
          <w:iCs/>
        </w:rPr>
        <w:t xml:space="preserve">, </w:t>
      </w:r>
      <w:proofErr w:type="spellStart"/>
      <w:r w:rsidRPr="00CE6665">
        <w:rPr>
          <w:rFonts w:eastAsia="Times New Roman"/>
          <w:i/>
          <w:iCs/>
        </w:rPr>
        <w:t>Bahattin</w:t>
      </w:r>
      <w:proofErr w:type="spellEnd"/>
      <w:r w:rsidRPr="00CE6665">
        <w:rPr>
          <w:rFonts w:eastAsia="Times New Roman"/>
          <w:i/>
          <w:iCs/>
        </w:rPr>
        <w:t xml:space="preserve"> (2010). </w:t>
      </w:r>
      <w:hyperlink r:id="rId270" w:history="1">
        <w:r w:rsidRPr="00CE6665">
          <w:rPr>
            <w:rFonts w:eastAsia="Times New Roman"/>
            <w:i/>
            <w:iCs/>
            <w:color w:val="0000FF"/>
            <w:u w:val="single"/>
          </w:rPr>
          <w:t>"</w:t>
        </w:r>
        <w:proofErr w:type="spellStart"/>
        <w:r w:rsidRPr="00CE6665">
          <w:rPr>
            <w:rFonts w:eastAsia="Times New Roman"/>
            <w:i/>
            <w:iCs/>
            <w:color w:val="0000FF"/>
            <w:u w:val="single"/>
          </w:rPr>
          <w:t>Hamzan</w:t>
        </w:r>
        <w:proofErr w:type="spellEnd"/>
        <w:r w:rsidRPr="00CE6665">
          <w:rPr>
            <w:rFonts w:eastAsia="Times New Roman"/>
            <w:i/>
            <w:iCs/>
            <w:color w:val="0000FF"/>
            <w:u w:val="single"/>
          </w:rPr>
          <w:t xml:space="preserve"> </w:t>
        </w:r>
        <w:proofErr w:type="spellStart"/>
        <w:r w:rsidRPr="00CE6665">
          <w:rPr>
            <w:rFonts w:eastAsia="Times New Roman"/>
            <w:i/>
            <w:iCs/>
            <w:color w:val="0000FF"/>
            <w:u w:val="single"/>
          </w:rPr>
          <w:t>Tepe</w:t>
        </w:r>
        <w:proofErr w:type="spellEnd"/>
        <w:r w:rsidRPr="00CE6665">
          <w:rPr>
            <w:rFonts w:eastAsia="Times New Roman"/>
            <w:i/>
            <w:iCs/>
            <w:color w:val="0000FF"/>
            <w:u w:val="single"/>
          </w:rPr>
          <w:t xml:space="preserve"> in the light of new finds"</w:t>
        </w:r>
      </w:hyperlink>
      <w:r w:rsidRPr="00CE6665">
        <w:rPr>
          <w:rFonts w:eastAsia="Times New Roman"/>
          <w:i/>
          <w:iCs/>
        </w:rPr>
        <w:t>.</w:t>
      </w:r>
      <w:r w:rsidRPr="00CE6665">
        <w:rPr>
          <w:rFonts w:eastAsia="Times New Roman"/>
        </w:rPr>
        <w:t xml:space="preserve">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w:t>
      </w:r>
      <w:proofErr w:type="spellStart"/>
      <w:r w:rsidRPr="00CE6665">
        <w:rPr>
          <w:rFonts w:eastAsia="Times New Roman"/>
          <w:i/>
          <w:iCs/>
        </w:rPr>
        <w:t>Çelik</w:t>
      </w:r>
      <w:proofErr w:type="spellEnd"/>
      <w:r w:rsidRPr="00CE6665">
        <w:rPr>
          <w:rFonts w:eastAsia="Times New Roman"/>
          <w:i/>
          <w:iCs/>
        </w:rPr>
        <w:t xml:space="preserve">, </w:t>
      </w:r>
      <w:proofErr w:type="spellStart"/>
      <w:r w:rsidRPr="00CE6665">
        <w:rPr>
          <w:rFonts w:eastAsia="Times New Roman"/>
          <w:i/>
          <w:iCs/>
        </w:rPr>
        <w:t>Bahattin</w:t>
      </w:r>
      <w:proofErr w:type="spellEnd"/>
      <w:r w:rsidRPr="00CE6665">
        <w:rPr>
          <w:rFonts w:eastAsia="Times New Roman"/>
          <w:i/>
          <w:iCs/>
        </w:rPr>
        <w:t xml:space="preserve"> (2011). </w:t>
      </w:r>
      <w:hyperlink r:id="rId271" w:history="1">
        <w:r w:rsidRPr="00CE6665">
          <w:rPr>
            <w:rFonts w:eastAsia="Times New Roman"/>
            <w:i/>
            <w:iCs/>
            <w:color w:val="0000FF"/>
            <w:u w:val="single"/>
          </w:rPr>
          <w:t>"</w:t>
        </w:r>
        <w:proofErr w:type="spellStart"/>
        <w:r w:rsidRPr="00CE6665">
          <w:rPr>
            <w:rFonts w:eastAsia="Times New Roman"/>
            <w:i/>
            <w:iCs/>
            <w:color w:val="0000FF"/>
            <w:u w:val="single"/>
          </w:rPr>
          <w:t>Karahan</w:t>
        </w:r>
        <w:proofErr w:type="spellEnd"/>
        <w:r w:rsidRPr="00CE6665">
          <w:rPr>
            <w:rFonts w:eastAsia="Times New Roman"/>
            <w:i/>
            <w:iCs/>
            <w:color w:val="0000FF"/>
            <w:u w:val="single"/>
          </w:rPr>
          <w:t xml:space="preserve"> </w:t>
        </w:r>
        <w:proofErr w:type="spellStart"/>
        <w:r w:rsidRPr="00CE6665">
          <w:rPr>
            <w:rFonts w:eastAsia="Times New Roman"/>
            <w:i/>
            <w:iCs/>
            <w:color w:val="0000FF"/>
            <w:u w:val="single"/>
          </w:rPr>
          <w:t>Tepe</w:t>
        </w:r>
        <w:proofErr w:type="spellEnd"/>
        <w:r w:rsidRPr="00CE6665">
          <w:rPr>
            <w:rFonts w:eastAsia="Times New Roman"/>
            <w:i/>
            <w:iCs/>
            <w:color w:val="0000FF"/>
            <w:u w:val="single"/>
          </w:rPr>
          <w:t xml:space="preserve">: a new cultural </w:t>
        </w:r>
        <w:proofErr w:type="spellStart"/>
        <w:r w:rsidRPr="00CE6665">
          <w:rPr>
            <w:rFonts w:eastAsia="Times New Roman"/>
            <w:i/>
            <w:iCs/>
            <w:color w:val="0000FF"/>
            <w:u w:val="single"/>
          </w:rPr>
          <w:t>centre</w:t>
        </w:r>
        <w:proofErr w:type="spellEnd"/>
        <w:r w:rsidRPr="00CE6665">
          <w:rPr>
            <w:rFonts w:eastAsia="Times New Roman"/>
            <w:i/>
            <w:iCs/>
            <w:color w:val="0000FF"/>
            <w:u w:val="single"/>
          </w:rPr>
          <w:t xml:space="preserve"> in the Urfa Area in Turkey"</w:t>
        </w:r>
      </w:hyperlink>
      <w:r w:rsidRPr="00CE6665">
        <w:rPr>
          <w:rFonts w:eastAsia="Times New Roman"/>
          <w:i/>
          <w:iCs/>
        </w:rPr>
        <w:t>.</w:t>
      </w:r>
      <w:r w:rsidRPr="00CE6665">
        <w:rPr>
          <w:rFonts w:eastAsia="Times New Roman"/>
        </w:rPr>
        <w:t xml:space="preserve">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w:t>
      </w:r>
      <w:proofErr w:type="spellStart"/>
      <w:r w:rsidRPr="00CE6665">
        <w:rPr>
          <w:rFonts w:eastAsia="Times New Roman"/>
          <w:i/>
          <w:iCs/>
        </w:rPr>
        <w:t>Çelik</w:t>
      </w:r>
      <w:proofErr w:type="spellEnd"/>
      <w:r w:rsidRPr="00CE6665">
        <w:rPr>
          <w:rFonts w:eastAsia="Times New Roman"/>
          <w:i/>
          <w:iCs/>
        </w:rPr>
        <w:t xml:space="preserve">, </w:t>
      </w:r>
      <w:proofErr w:type="spellStart"/>
      <w:r w:rsidRPr="00CE6665">
        <w:rPr>
          <w:rFonts w:eastAsia="Times New Roman"/>
          <w:i/>
          <w:iCs/>
        </w:rPr>
        <w:t>Bahattin</w:t>
      </w:r>
      <w:proofErr w:type="spellEnd"/>
      <w:r w:rsidRPr="00CE6665">
        <w:rPr>
          <w:rFonts w:eastAsia="Times New Roman"/>
          <w:i/>
          <w:iCs/>
        </w:rPr>
        <w:t xml:space="preserve">. </w:t>
      </w:r>
      <w:hyperlink r:id="rId272" w:history="1">
        <w:r w:rsidRPr="00CE6665">
          <w:rPr>
            <w:rFonts w:eastAsia="Times New Roman"/>
            <w:i/>
            <w:iCs/>
            <w:color w:val="0000FF"/>
            <w:u w:val="single"/>
          </w:rPr>
          <w:t xml:space="preserve">"A small-scale cult </w:t>
        </w:r>
        <w:proofErr w:type="spellStart"/>
        <w:r w:rsidRPr="00CE6665">
          <w:rPr>
            <w:rFonts w:eastAsia="Times New Roman"/>
            <w:i/>
            <w:iCs/>
            <w:color w:val="0000FF"/>
            <w:u w:val="single"/>
          </w:rPr>
          <w:t>centre</w:t>
        </w:r>
        <w:proofErr w:type="spellEnd"/>
        <w:r w:rsidRPr="00CE6665">
          <w:rPr>
            <w:rFonts w:eastAsia="Times New Roman"/>
            <w:i/>
            <w:iCs/>
            <w:color w:val="0000FF"/>
            <w:u w:val="single"/>
          </w:rPr>
          <w:t xml:space="preserve"> in Southeast Turkey: </w:t>
        </w:r>
        <w:proofErr w:type="spellStart"/>
        <w:r w:rsidRPr="00CE6665">
          <w:rPr>
            <w:rFonts w:eastAsia="Times New Roman"/>
            <w:i/>
            <w:iCs/>
            <w:color w:val="0000FF"/>
            <w:u w:val="single"/>
          </w:rPr>
          <w:t>Harbetsuvan</w:t>
        </w:r>
        <w:proofErr w:type="spellEnd"/>
        <w:r w:rsidRPr="00CE6665">
          <w:rPr>
            <w:rFonts w:eastAsia="Times New Roman"/>
            <w:i/>
            <w:iCs/>
            <w:color w:val="0000FF"/>
            <w:u w:val="single"/>
          </w:rPr>
          <w:t xml:space="preserve"> </w:t>
        </w:r>
        <w:proofErr w:type="spellStart"/>
        <w:r w:rsidRPr="00CE6665">
          <w:rPr>
            <w:rFonts w:eastAsia="Times New Roman"/>
            <w:i/>
            <w:iCs/>
            <w:color w:val="0000FF"/>
            <w:u w:val="single"/>
          </w:rPr>
          <w:t>Tepesi</w:t>
        </w:r>
        <w:proofErr w:type="spellEnd"/>
        <w:r w:rsidRPr="00CE6665">
          <w:rPr>
            <w:rFonts w:eastAsia="Times New Roman"/>
            <w:i/>
            <w:iCs/>
            <w:color w:val="0000FF"/>
            <w:u w:val="single"/>
          </w:rPr>
          <w:t>"</w:t>
        </w:r>
      </w:hyperlink>
      <w:r w:rsidRPr="00CE6665">
        <w:rPr>
          <w:rFonts w:eastAsia="Times New Roman"/>
          <w:i/>
          <w:iCs/>
        </w:rPr>
        <w:t>.</w:t>
      </w:r>
      <w:r w:rsidRPr="00CE6665">
        <w:rPr>
          <w:rFonts w:eastAsia="Times New Roman"/>
        </w:rPr>
        <w:t xml:space="preserve">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w:t>
      </w:r>
      <w:proofErr w:type="spellStart"/>
      <w:r w:rsidRPr="00CE6665">
        <w:rPr>
          <w:rFonts w:eastAsia="Times New Roman"/>
          <w:i/>
          <w:iCs/>
        </w:rPr>
        <w:t>Güler</w:t>
      </w:r>
      <w:proofErr w:type="spellEnd"/>
      <w:r w:rsidRPr="00CE6665">
        <w:rPr>
          <w:rFonts w:eastAsia="Times New Roman"/>
          <w:i/>
          <w:iCs/>
        </w:rPr>
        <w:t xml:space="preserve">, </w:t>
      </w:r>
      <w:proofErr w:type="spellStart"/>
      <w:r w:rsidRPr="00CE6665">
        <w:rPr>
          <w:rFonts w:eastAsia="Times New Roman"/>
          <w:i/>
          <w:iCs/>
        </w:rPr>
        <w:t>Çelik</w:t>
      </w:r>
      <w:proofErr w:type="spellEnd"/>
      <w:r w:rsidRPr="00CE6665">
        <w:rPr>
          <w:rFonts w:eastAsia="Times New Roman"/>
          <w:i/>
          <w:iCs/>
        </w:rPr>
        <w:t xml:space="preserve">, </w:t>
      </w:r>
      <w:proofErr w:type="spellStart"/>
      <w:r w:rsidRPr="00CE6665">
        <w:rPr>
          <w:rFonts w:eastAsia="Times New Roman"/>
          <w:i/>
          <w:iCs/>
        </w:rPr>
        <w:t>Güler</w:t>
      </w:r>
      <w:proofErr w:type="spellEnd"/>
      <w:r w:rsidRPr="00CE6665">
        <w:rPr>
          <w:rFonts w:eastAsia="Times New Roman"/>
          <w:i/>
          <w:iCs/>
        </w:rPr>
        <w:t xml:space="preserve">. </w:t>
      </w:r>
      <w:hyperlink r:id="rId273" w:history="1">
        <w:r w:rsidRPr="00CE6665">
          <w:rPr>
            <w:rFonts w:eastAsia="Times New Roman"/>
            <w:i/>
            <w:iCs/>
            <w:color w:val="0000FF"/>
            <w:u w:val="single"/>
          </w:rPr>
          <w:t xml:space="preserve">"New pre-pottery </w:t>
        </w:r>
        <w:proofErr w:type="spellStart"/>
        <w:r w:rsidRPr="00CE6665">
          <w:rPr>
            <w:rFonts w:eastAsia="Times New Roman"/>
            <w:i/>
            <w:iCs/>
            <w:color w:val="0000FF"/>
            <w:u w:val="single"/>
          </w:rPr>
          <w:t>neolithic</w:t>
        </w:r>
        <w:proofErr w:type="spellEnd"/>
        <w:r w:rsidRPr="00CE6665">
          <w:rPr>
            <w:rFonts w:eastAsia="Times New Roman"/>
            <w:i/>
            <w:iCs/>
            <w:color w:val="0000FF"/>
            <w:u w:val="single"/>
          </w:rPr>
          <w:t xml:space="preserve"> settlements from </w:t>
        </w:r>
        <w:proofErr w:type="spellStart"/>
        <w:r w:rsidRPr="00CE6665">
          <w:rPr>
            <w:rFonts w:eastAsia="Times New Roman"/>
            <w:i/>
            <w:iCs/>
            <w:color w:val="0000FF"/>
            <w:u w:val="single"/>
          </w:rPr>
          <w:t>Viranşehir</w:t>
        </w:r>
        <w:proofErr w:type="spellEnd"/>
        <w:r w:rsidRPr="00CE6665">
          <w:rPr>
            <w:rFonts w:eastAsia="Times New Roman"/>
            <w:i/>
            <w:iCs/>
            <w:color w:val="0000FF"/>
            <w:u w:val="single"/>
          </w:rPr>
          <w:t xml:space="preserve"> District"</w:t>
        </w:r>
      </w:hyperlink>
      <w:r w:rsidRPr="00CE6665">
        <w:rPr>
          <w:rFonts w:eastAsia="Times New Roman"/>
          <w:i/>
          <w:iCs/>
        </w:rPr>
        <w:t xml:space="preserve"> </w:t>
      </w:r>
      <w:r w:rsidRPr="00CE6665">
        <w:rPr>
          <w:rFonts w:eastAsia="Times New Roman"/>
          <w:i/>
          <w:iCs/>
          <w:sz w:val="20"/>
          <w:szCs w:val="20"/>
        </w:rPr>
        <w:t>(PDF)</w:t>
      </w:r>
      <w:r w:rsidRPr="00CE6665">
        <w:rPr>
          <w:rFonts w:eastAsia="Times New Roman"/>
          <w:i/>
          <w:iCs/>
        </w:rPr>
        <w:t>.</w:t>
      </w:r>
      <w:r w:rsidRPr="00CE6665">
        <w:rPr>
          <w:rFonts w:eastAsia="Times New Roman"/>
        </w:rPr>
        <w:t xml:space="preserve"> </w:t>
      </w:r>
    </w:p>
    <w:p w:rsidR="00CE6665" w:rsidRPr="00CE6665" w:rsidRDefault="00CE6665" w:rsidP="00CE6665">
      <w:pPr>
        <w:spacing w:after="0" w:line="240" w:lineRule="auto"/>
        <w:rPr>
          <w:rFonts w:eastAsia="Times New Roman"/>
        </w:rPr>
      </w:pPr>
      <w:r w:rsidRPr="00CE6665">
        <w:rPr>
          <w:rFonts w:eastAsia="Times New Roman" w:hAnsi="Symbol"/>
        </w:rPr>
        <w:t></w:t>
      </w:r>
      <w:r w:rsidRPr="00CE6665">
        <w:rPr>
          <w:rFonts w:eastAsia="Times New Roman"/>
        </w:rPr>
        <w:t xml:space="preserve">  </w:t>
      </w:r>
      <w:r w:rsidRPr="00CE6665">
        <w:rPr>
          <w:rFonts w:eastAsia="Times New Roman" w:hAnsi="Symbol"/>
        </w:rPr>
        <w:t></w:t>
      </w:r>
      <w:r w:rsidRPr="00CE6665">
        <w:rPr>
          <w:rFonts w:eastAsia="Times New Roman"/>
        </w:rPr>
        <w:t xml:space="preserve">  </w:t>
      </w:r>
      <w:r w:rsidRPr="00CE6665">
        <w:rPr>
          <w:rFonts w:eastAsia="Times New Roman"/>
          <w:i/>
          <w:iCs/>
        </w:rPr>
        <w:t xml:space="preserve">Simmons, Alan H. </w:t>
      </w:r>
      <w:hyperlink r:id="rId274" w:anchor="v=onepage&amp;q=Urfa-Yeni%20Yol&amp;f=false" w:history="1">
        <w:r w:rsidRPr="00CE6665">
          <w:rPr>
            <w:rFonts w:eastAsia="Times New Roman"/>
            <w:i/>
            <w:iCs/>
            <w:color w:val="0000FF"/>
            <w:u w:val="single"/>
          </w:rPr>
          <w:t>"The Neolithic Revolution in the Near East: Transforming the Human Landscape"</w:t>
        </w:r>
      </w:hyperlink>
      <w:r w:rsidRPr="00CE6665">
        <w:rPr>
          <w:rFonts w:eastAsia="Times New Roman"/>
          <w:i/>
          <w:iCs/>
        </w:rPr>
        <w:t>. University of Arizona Press via Google Books.</w:t>
      </w:r>
      <w:r w:rsidRPr="00CE6665">
        <w:rPr>
          <w:rFonts w:eastAsia="Times New Roman"/>
        </w:rPr>
        <w:t xml:space="preserve">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Peters &amp; Schmidt 2004: pp. 209–212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Banning 2011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Mann, June 2011, p. 48 </w:t>
      </w:r>
    </w:p>
    <w:p w:rsidR="00CE6665" w:rsidRPr="00CE6665" w:rsidRDefault="00CE6665" w:rsidP="00CE6665">
      <w:pPr>
        <w:spacing w:after="0" w:line="240" w:lineRule="auto"/>
        <w:rPr>
          <w:rFonts w:eastAsia="Times New Roman"/>
        </w:rPr>
      </w:pPr>
      <w:proofErr w:type="gramStart"/>
      <w:r w:rsidRPr="00CE6665">
        <w:rPr>
          <w:rFonts w:eastAsia="Times New Roman" w:hAnsi="Symbol"/>
        </w:rPr>
        <w:t></w:t>
      </w:r>
      <w:r w:rsidRPr="00CE6665">
        <w:rPr>
          <w:rFonts w:eastAsia="Times New Roman"/>
        </w:rPr>
        <w:t xml:space="preserve">  </w:t>
      </w:r>
      <w:r w:rsidRPr="00CE6665">
        <w:rPr>
          <w:rFonts w:eastAsia="Times New Roman" w:hAnsi="Symbol"/>
        </w:rPr>
        <w:t></w:t>
      </w:r>
      <w:proofErr w:type="gramEnd"/>
      <w:r w:rsidRPr="00CE6665">
        <w:rPr>
          <w:rFonts w:eastAsia="Times New Roman"/>
        </w:rPr>
        <w:t xml:space="preserve">  K. Schmidt in Schmidt (ed.) 2009, p. 188. </w:t>
      </w:r>
    </w:p>
    <w:p w:rsidR="00CE6665" w:rsidRPr="00CE6665" w:rsidRDefault="00CE6665" w:rsidP="00CE6665">
      <w:pPr>
        <w:spacing w:after="0" w:line="240" w:lineRule="auto"/>
        <w:rPr>
          <w:rFonts w:eastAsia="Times New Roman"/>
        </w:rPr>
      </w:pPr>
      <w:r w:rsidRPr="00CE6665">
        <w:rPr>
          <w:rFonts w:eastAsia="Times New Roman" w:hAnsi="Symbol"/>
        </w:rPr>
        <w:t></w:t>
      </w:r>
      <w:r w:rsidRPr="00CE6665">
        <w:rPr>
          <w:rFonts w:eastAsia="Times New Roman"/>
        </w:rPr>
        <w:t xml:space="preserve">  </w:t>
      </w:r>
      <w:r w:rsidRPr="00CE6665">
        <w:rPr>
          <w:rFonts w:eastAsia="Times New Roman" w:hAnsi="Symbol"/>
        </w:rPr>
        <w:t></w:t>
      </w:r>
      <w:r w:rsidRPr="00CE6665">
        <w:rPr>
          <w:rFonts w:eastAsia="Times New Roman"/>
        </w:rPr>
        <w:t xml:space="preserve">  "GHF -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 Turkey", globalheritagefund.org, web: </w:t>
      </w:r>
      <w:hyperlink r:id="rId275" w:history="1">
        <w:r w:rsidRPr="00CE6665">
          <w:rPr>
            <w:rFonts w:eastAsia="Times New Roman"/>
            <w:color w:val="0000FF"/>
            <w:u w:val="single"/>
          </w:rPr>
          <w:t>GHF2</w:t>
        </w:r>
      </w:hyperlink>
      <w:r w:rsidRPr="00CE6665">
        <w:rPr>
          <w:rFonts w:eastAsia="Times New Roman"/>
        </w:rPr>
        <w:t xml:space="preserve"> </w:t>
      </w:r>
      <w:hyperlink r:id="rId276" w:history="1">
        <w:r w:rsidRPr="00CE6665">
          <w:rPr>
            <w:rFonts w:eastAsia="Times New Roman"/>
            <w:color w:val="0000FF"/>
            <w:u w:val="single"/>
          </w:rPr>
          <w:t>Archived</w:t>
        </w:r>
      </w:hyperlink>
      <w:r w:rsidRPr="00CE6665">
        <w:rPr>
          <w:rFonts w:eastAsia="Times New Roman"/>
        </w:rPr>
        <w:t xml:space="preserve"> 5 July 2011 at the </w:t>
      </w:r>
      <w:hyperlink r:id="rId277" w:tooltip="Wayback Machine" w:history="1">
        <w:proofErr w:type="spellStart"/>
        <w:r w:rsidRPr="00CE6665">
          <w:rPr>
            <w:rFonts w:eastAsia="Times New Roman"/>
            <w:color w:val="0000FF"/>
            <w:u w:val="single"/>
          </w:rPr>
          <w:t>Wayback</w:t>
        </w:r>
        <w:proofErr w:type="spellEnd"/>
        <w:r w:rsidRPr="00CE6665">
          <w:rPr>
            <w:rFonts w:eastAsia="Times New Roman"/>
            <w:color w:val="0000FF"/>
            <w:u w:val="single"/>
          </w:rPr>
          <w:t xml:space="preserve"> Machine</w:t>
        </w:r>
      </w:hyperlink>
      <w:r w:rsidRPr="00CE6665">
        <w:rPr>
          <w:rFonts w:eastAsia="Times New Roman"/>
        </w:rPr>
        <w:t xml:space="preserve">.. </w:t>
      </w:r>
    </w:p>
    <w:p w:rsidR="00CE6665" w:rsidRPr="00CE6665" w:rsidRDefault="00CE6665" w:rsidP="00CE6665">
      <w:pPr>
        <w:spacing w:after="0" w:line="240" w:lineRule="auto"/>
        <w:rPr>
          <w:rFonts w:eastAsia="Times New Roman"/>
        </w:rPr>
      </w:pPr>
      <w:r w:rsidRPr="00CE6665">
        <w:rPr>
          <w:rFonts w:eastAsia="Times New Roman" w:hAnsi="Symbol"/>
        </w:rPr>
        <w:t></w:t>
      </w:r>
      <w:r w:rsidRPr="00CE6665">
        <w:rPr>
          <w:rFonts w:eastAsia="Times New Roman"/>
        </w:rPr>
        <w:t xml:space="preserve">  </w:t>
      </w:r>
      <w:r w:rsidRPr="00CE6665">
        <w:rPr>
          <w:rFonts w:eastAsia="Times New Roman" w:hAnsi="Symbol"/>
        </w:rPr>
        <w:t></w:t>
      </w:r>
      <w:r w:rsidRPr="00CE6665">
        <w:rPr>
          <w:rFonts w:eastAsia="Times New Roman"/>
        </w:rPr>
        <w:t xml:space="preserve">  "GHF - </w:t>
      </w:r>
      <w:proofErr w:type="spellStart"/>
      <w:r w:rsidRPr="00CE6665">
        <w:rPr>
          <w:rFonts w:eastAsia="Times New Roman"/>
        </w:rPr>
        <w:t>Gobekli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Turkey - Overview", globalheritagefund.org: </w:t>
      </w:r>
      <w:hyperlink r:id="rId278" w:history="1">
        <w:r w:rsidRPr="00CE6665">
          <w:rPr>
            <w:rFonts w:eastAsia="Times New Roman"/>
            <w:color w:val="0000FF"/>
            <w:u w:val="single"/>
          </w:rPr>
          <w:t>GHF3</w:t>
        </w:r>
      </w:hyperlink>
      <w:r w:rsidRPr="00CE6665">
        <w:rPr>
          <w:rFonts w:eastAsia="Times New Roman"/>
        </w:rPr>
        <w:t xml:space="preserve">. </w:t>
      </w:r>
    </w:p>
    <w:p w:rsidR="00CE6665" w:rsidRPr="00CE6665" w:rsidRDefault="00CE6665" w:rsidP="00CE6665">
      <w:pPr>
        <w:spacing w:after="0" w:line="240" w:lineRule="auto"/>
        <w:rPr>
          <w:rFonts w:eastAsia="Times New Roman"/>
        </w:rPr>
      </w:pPr>
      <w:r w:rsidRPr="00CE6665">
        <w:rPr>
          <w:rFonts w:eastAsia="Times New Roman" w:hAnsi="Symbol"/>
        </w:rPr>
        <w:t></w:t>
      </w:r>
      <w:r w:rsidRPr="00CE6665">
        <w:rPr>
          <w:rFonts w:eastAsia="Times New Roman"/>
        </w:rPr>
        <w:t xml:space="preserve">  </w:t>
      </w:r>
      <w:r w:rsidRPr="00CE6665">
        <w:rPr>
          <w:rFonts w:eastAsia="Times New Roman" w:hAnsi="Symbol"/>
        </w:rPr>
        <w:t></w:t>
      </w:r>
      <w:r w:rsidRPr="00CE6665">
        <w:rPr>
          <w:rFonts w:eastAsia="Times New Roman"/>
        </w:rPr>
        <w:t xml:space="preserve">  </w:t>
      </w:r>
      <w:hyperlink r:id="rId279" w:history="1">
        <w:r w:rsidRPr="00CE6665">
          <w:rPr>
            <w:rFonts w:eastAsia="Times New Roman"/>
            <w:i/>
            <w:iCs/>
            <w:color w:val="0000FF"/>
            <w:u w:val="single"/>
          </w:rPr>
          <w:t>"Concrete poured on Turkish World Heritage site"</w:t>
        </w:r>
      </w:hyperlink>
      <w:r w:rsidRPr="00CE6665">
        <w:rPr>
          <w:rFonts w:eastAsia="Times New Roman"/>
          <w:i/>
          <w:iCs/>
        </w:rPr>
        <w:t xml:space="preserve">. </w:t>
      </w:r>
      <w:proofErr w:type="spellStart"/>
      <w:r w:rsidRPr="00CE6665">
        <w:rPr>
          <w:rFonts w:eastAsia="Times New Roman"/>
          <w:i/>
          <w:iCs/>
        </w:rPr>
        <w:t>Ahval</w:t>
      </w:r>
      <w:proofErr w:type="spellEnd"/>
      <w:r w:rsidRPr="00CE6665">
        <w:rPr>
          <w:rFonts w:eastAsia="Times New Roman"/>
          <w:i/>
          <w:iCs/>
        </w:rPr>
        <w:t>. 21 March 2018. Retrieved 2018-03-26.</w:t>
      </w:r>
      <w:r w:rsidRPr="00CE6665">
        <w:rPr>
          <w:rFonts w:eastAsia="Times New Roman"/>
        </w:rPr>
        <w:t xml:space="preserve"> </w:t>
      </w:r>
    </w:p>
    <w:p w:rsidR="00CE6665" w:rsidRPr="00CE6665" w:rsidRDefault="00CE6665" w:rsidP="00CE6665">
      <w:pPr>
        <w:numPr>
          <w:ilvl w:val="1"/>
          <w:numId w:val="5"/>
        </w:numPr>
        <w:spacing w:before="100" w:beforeAutospacing="1" w:after="100" w:afterAutospacing="1" w:line="240" w:lineRule="auto"/>
        <w:ind w:left="720"/>
        <w:rPr>
          <w:rFonts w:eastAsia="Times New Roman"/>
        </w:rPr>
      </w:pPr>
      <w:r w:rsidRPr="00CE6665">
        <w:rPr>
          <w:rFonts w:eastAsia="Times New Roman" w:hAnsi="Symbol"/>
        </w:rPr>
        <w:t></w:t>
      </w:r>
      <w:r w:rsidRPr="00CE6665">
        <w:rPr>
          <w:rFonts w:eastAsia="Times New Roman"/>
        </w:rPr>
        <w:t xml:space="preserve">  </w:t>
      </w:r>
      <w:hyperlink r:id="rId280" w:history="1">
        <w:r w:rsidRPr="00CE6665">
          <w:rPr>
            <w:rFonts w:eastAsia="Times New Roman"/>
            <w:i/>
            <w:iCs/>
            <w:color w:val="0000FF"/>
            <w:u w:val="single"/>
          </w:rPr>
          <w:t xml:space="preserve">"Construction around site of </w:t>
        </w:r>
        <w:proofErr w:type="spellStart"/>
        <w:r w:rsidRPr="00CE6665">
          <w:rPr>
            <w:rFonts w:eastAsia="Times New Roman"/>
            <w:i/>
            <w:iCs/>
            <w:color w:val="0000FF"/>
            <w:u w:val="single"/>
          </w:rPr>
          <w:t>Göbeklitepe</w:t>
        </w:r>
        <w:proofErr w:type="spellEnd"/>
        <w:r w:rsidRPr="00CE6665">
          <w:rPr>
            <w:rFonts w:eastAsia="Times New Roman"/>
            <w:i/>
            <w:iCs/>
            <w:color w:val="0000FF"/>
            <w:u w:val="single"/>
          </w:rPr>
          <w:t xml:space="preserve"> stirs debate"</w:t>
        </w:r>
      </w:hyperlink>
      <w:r w:rsidRPr="00CE6665">
        <w:rPr>
          <w:rFonts w:eastAsia="Times New Roman"/>
          <w:i/>
          <w:iCs/>
        </w:rPr>
        <w:t xml:space="preserve">. </w:t>
      </w:r>
      <w:proofErr w:type="spellStart"/>
      <w:r w:rsidRPr="00CE6665">
        <w:rPr>
          <w:rFonts w:eastAsia="Times New Roman"/>
          <w:i/>
          <w:iCs/>
        </w:rPr>
        <w:t>Hürriyet</w:t>
      </w:r>
      <w:proofErr w:type="spellEnd"/>
      <w:r w:rsidRPr="00CE6665">
        <w:rPr>
          <w:rFonts w:eastAsia="Times New Roman"/>
          <w:i/>
          <w:iCs/>
        </w:rPr>
        <w:t xml:space="preserve"> Daily News. 21 March 2018. Retrieved 2018-03-26.</w:t>
      </w:r>
    </w:p>
    <w:p w:rsidR="00CE6665" w:rsidRPr="00CE6665" w:rsidRDefault="00CE6665" w:rsidP="00CE6665">
      <w:pPr>
        <w:spacing w:before="100" w:beforeAutospacing="1" w:after="100" w:afterAutospacing="1" w:line="240" w:lineRule="auto"/>
        <w:outlineLvl w:val="1"/>
        <w:rPr>
          <w:rFonts w:eastAsia="Times New Roman"/>
          <w:b/>
          <w:bCs/>
          <w:sz w:val="36"/>
          <w:szCs w:val="36"/>
        </w:rPr>
      </w:pPr>
      <w:r w:rsidRPr="00CE6665">
        <w:rPr>
          <w:rFonts w:eastAsia="Times New Roman"/>
          <w:b/>
          <w:bCs/>
          <w:sz w:val="36"/>
          <w:szCs w:val="36"/>
        </w:rPr>
        <w:t>References</w:t>
      </w:r>
    </w:p>
    <w:p w:rsidR="00CE6665" w:rsidRPr="00CE6665" w:rsidRDefault="00CE6665" w:rsidP="00CE6665">
      <w:pPr>
        <w:numPr>
          <w:ilvl w:val="0"/>
          <w:numId w:val="6"/>
        </w:numPr>
        <w:spacing w:before="100" w:beforeAutospacing="1" w:after="100" w:afterAutospacing="1" w:line="240" w:lineRule="auto"/>
        <w:rPr>
          <w:rFonts w:eastAsia="Times New Roman"/>
        </w:rPr>
      </w:pPr>
      <w:proofErr w:type="spellStart"/>
      <w:r w:rsidRPr="00CE6665">
        <w:rPr>
          <w:rFonts w:eastAsia="Times New Roman"/>
        </w:rPr>
        <w:t>Badisches</w:t>
      </w:r>
      <w:proofErr w:type="spellEnd"/>
      <w:r w:rsidRPr="00CE6665">
        <w:rPr>
          <w:rFonts w:eastAsia="Times New Roman"/>
        </w:rPr>
        <w:t xml:space="preserve"> </w:t>
      </w:r>
      <w:proofErr w:type="spellStart"/>
      <w:r w:rsidRPr="00CE6665">
        <w:rPr>
          <w:rFonts w:eastAsia="Times New Roman"/>
        </w:rPr>
        <w:t>Landesmuseum</w:t>
      </w:r>
      <w:proofErr w:type="spellEnd"/>
      <w:r w:rsidRPr="00CE6665">
        <w:rPr>
          <w:rFonts w:eastAsia="Times New Roman"/>
        </w:rPr>
        <w:t xml:space="preserve"> Karlsruhe (ed.): </w:t>
      </w:r>
      <w:proofErr w:type="spellStart"/>
      <w:r w:rsidRPr="00CE6665">
        <w:rPr>
          <w:rFonts w:eastAsia="Times New Roman"/>
          <w:i/>
          <w:iCs/>
        </w:rPr>
        <w:t>Vor</w:t>
      </w:r>
      <w:proofErr w:type="spellEnd"/>
      <w:r w:rsidRPr="00CE6665">
        <w:rPr>
          <w:rFonts w:eastAsia="Times New Roman"/>
          <w:i/>
          <w:iCs/>
        </w:rPr>
        <w:t xml:space="preserve"> 12.000 </w:t>
      </w:r>
      <w:proofErr w:type="spellStart"/>
      <w:r w:rsidRPr="00CE6665">
        <w:rPr>
          <w:rFonts w:eastAsia="Times New Roman"/>
          <w:i/>
          <w:iCs/>
        </w:rPr>
        <w:t>Jahren</w:t>
      </w:r>
      <w:proofErr w:type="spellEnd"/>
      <w:r w:rsidRPr="00CE6665">
        <w:rPr>
          <w:rFonts w:eastAsia="Times New Roman"/>
          <w:i/>
          <w:iCs/>
        </w:rPr>
        <w:t xml:space="preserve"> in </w:t>
      </w:r>
      <w:proofErr w:type="spellStart"/>
      <w:r w:rsidRPr="00CE6665">
        <w:rPr>
          <w:rFonts w:eastAsia="Times New Roman"/>
          <w:i/>
          <w:iCs/>
        </w:rPr>
        <w:t>Anatolien</w:t>
      </w:r>
      <w:proofErr w:type="spellEnd"/>
      <w:r w:rsidRPr="00CE6665">
        <w:rPr>
          <w:rFonts w:eastAsia="Times New Roman"/>
          <w:i/>
          <w:iCs/>
        </w:rPr>
        <w:t xml:space="preserve">. Die </w:t>
      </w:r>
      <w:proofErr w:type="spellStart"/>
      <w:r w:rsidRPr="00CE6665">
        <w:rPr>
          <w:rFonts w:eastAsia="Times New Roman"/>
          <w:i/>
          <w:iCs/>
        </w:rPr>
        <w:t>ältesten</w:t>
      </w:r>
      <w:proofErr w:type="spellEnd"/>
      <w:r w:rsidRPr="00CE6665">
        <w:rPr>
          <w:rFonts w:eastAsia="Times New Roman"/>
          <w:i/>
          <w:iCs/>
        </w:rPr>
        <w:t xml:space="preserve"> </w:t>
      </w:r>
      <w:proofErr w:type="spellStart"/>
      <w:r w:rsidRPr="00CE6665">
        <w:rPr>
          <w:rFonts w:eastAsia="Times New Roman"/>
          <w:i/>
          <w:iCs/>
        </w:rPr>
        <w:t>Monumente</w:t>
      </w:r>
      <w:proofErr w:type="spellEnd"/>
      <w:r w:rsidRPr="00CE6665">
        <w:rPr>
          <w:rFonts w:eastAsia="Times New Roman"/>
          <w:i/>
          <w:iCs/>
        </w:rPr>
        <w:t xml:space="preserve"> der </w:t>
      </w:r>
      <w:proofErr w:type="spellStart"/>
      <w:r w:rsidRPr="00CE6665">
        <w:rPr>
          <w:rFonts w:eastAsia="Times New Roman"/>
          <w:i/>
          <w:iCs/>
        </w:rPr>
        <w:t>Menschheit</w:t>
      </w:r>
      <w:proofErr w:type="spellEnd"/>
      <w:r w:rsidRPr="00CE6665">
        <w:rPr>
          <w:rFonts w:eastAsia="Times New Roman"/>
          <w:i/>
          <w:iCs/>
        </w:rPr>
        <w:t>.</w:t>
      </w:r>
      <w:r w:rsidRPr="00CE6665">
        <w:rPr>
          <w:rFonts w:eastAsia="Times New Roman"/>
        </w:rPr>
        <w:t xml:space="preserve"> </w:t>
      </w:r>
      <w:proofErr w:type="spellStart"/>
      <w:r w:rsidRPr="00CE6665">
        <w:rPr>
          <w:rFonts w:eastAsia="Times New Roman"/>
        </w:rPr>
        <w:t>Begleitbuch</w:t>
      </w:r>
      <w:proofErr w:type="spellEnd"/>
      <w:r w:rsidRPr="00CE6665">
        <w:rPr>
          <w:rFonts w:eastAsia="Times New Roman"/>
        </w:rPr>
        <w:t xml:space="preserve"> </w:t>
      </w:r>
      <w:proofErr w:type="spellStart"/>
      <w:r w:rsidRPr="00CE6665">
        <w:rPr>
          <w:rFonts w:eastAsia="Times New Roman"/>
        </w:rPr>
        <w:t>zur</w:t>
      </w:r>
      <w:proofErr w:type="spellEnd"/>
      <w:r w:rsidRPr="00CE6665">
        <w:rPr>
          <w:rFonts w:eastAsia="Times New Roman"/>
        </w:rPr>
        <w:t xml:space="preserve"> </w:t>
      </w:r>
      <w:proofErr w:type="spellStart"/>
      <w:r w:rsidRPr="00CE6665">
        <w:rPr>
          <w:rFonts w:eastAsia="Times New Roman"/>
        </w:rPr>
        <w:t>Ausstellung</w:t>
      </w:r>
      <w:proofErr w:type="spellEnd"/>
      <w:r w:rsidRPr="00CE6665">
        <w:rPr>
          <w:rFonts w:eastAsia="Times New Roman"/>
        </w:rPr>
        <w:t xml:space="preserve"> </w:t>
      </w:r>
      <w:proofErr w:type="spellStart"/>
      <w:r w:rsidRPr="00CE6665">
        <w:rPr>
          <w:rFonts w:eastAsia="Times New Roman"/>
        </w:rPr>
        <w:t>im</w:t>
      </w:r>
      <w:proofErr w:type="spellEnd"/>
      <w:r w:rsidRPr="00CE6665">
        <w:rPr>
          <w:rFonts w:eastAsia="Times New Roman"/>
        </w:rPr>
        <w:t xml:space="preserve"> </w:t>
      </w:r>
      <w:proofErr w:type="spellStart"/>
      <w:r w:rsidRPr="00CE6665">
        <w:rPr>
          <w:rFonts w:eastAsia="Times New Roman"/>
        </w:rPr>
        <w:t>Badischen</w:t>
      </w:r>
      <w:proofErr w:type="spellEnd"/>
      <w:r w:rsidRPr="00CE6665">
        <w:rPr>
          <w:rFonts w:eastAsia="Times New Roman"/>
        </w:rPr>
        <w:t xml:space="preserve"> </w:t>
      </w:r>
      <w:proofErr w:type="spellStart"/>
      <w:r w:rsidRPr="00CE6665">
        <w:rPr>
          <w:rFonts w:eastAsia="Times New Roman"/>
        </w:rPr>
        <w:t>Landesmuseum</w:t>
      </w:r>
      <w:proofErr w:type="spellEnd"/>
      <w:r w:rsidRPr="00CE6665">
        <w:rPr>
          <w:rFonts w:eastAsia="Times New Roman"/>
        </w:rPr>
        <w:t xml:space="preserve"> </w:t>
      </w:r>
      <w:proofErr w:type="spellStart"/>
      <w:r w:rsidRPr="00CE6665">
        <w:rPr>
          <w:rFonts w:eastAsia="Times New Roman"/>
        </w:rPr>
        <w:t>vom</w:t>
      </w:r>
      <w:proofErr w:type="spellEnd"/>
      <w:r w:rsidRPr="00CE6665">
        <w:rPr>
          <w:rFonts w:eastAsia="Times New Roman"/>
        </w:rPr>
        <w:t xml:space="preserve"> 20. </w:t>
      </w:r>
      <w:proofErr w:type="spellStart"/>
      <w:r w:rsidRPr="00CE6665">
        <w:rPr>
          <w:rFonts w:eastAsia="Times New Roman"/>
        </w:rPr>
        <w:t>Januar</w:t>
      </w:r>
      <w:proofErr w:type="spellEnd"/>
      <w:r w:rsidRPr="00CE6665">
        <w:rPr>
          <w:rFonts w:eastAsia="Times New Roman"/>
        </w:rPr>
        <w:t xml:space="preserve"> </w:t>
      </w:r>
      <w:proofErr w:type="spellStart"/>
      <w:r w:rsidRPr="00CE6665">
        <w:rPr>
          <w:rFonts w:eastAsia="Times New Roman"/>
        </w:rPr>
        <w:t>bis</w:t>
      </w:r>
      <w:proofErr w:type="spellEnd"/>
      <w:r w:rsidRPr="00CE6665">
        <w:rPr>
          <w:rFonts w:eastAsia="Times New Roman"/>
        </w:rPr>
        <w:t xml:space="preserve"> </w:t>
      </w:r>
      <w:proofErr w:type="spellStart"/>
      <w:r w:rsidRPr="00CE6665">
        <w:rPr>
          <w:rFonts w:eastAsia="Times New Roman"/>
        </w:rPr>
        <w:t>zum</w:t>
      </w:r>
      <w:proofErr w:type="spellEnd"/>
      <w:r w:rsidRPr="00CE6665">
        <w:rPr>
          <w:rFonts w:eastAsia="Times New Roman"/>
        </w:rPr>
        <w:t xml:space="preserve"> 17. </w:t>
      </w:r>
      <w:proofErr w:type="spellStart"/>
      <w:r w:rsidRPr="00CE6665">
        <w:rPr>
          <w:rFonts w:eastAsia="Times New Roman"/>
        </w:rPr>
        <w:t>Juni</w:t>
      </w:r>
      <w:proofErr w:type="spellEnd"/>
      <w:r w:rsidRPr="00CE6665">
        <w:rPr>
          <w:rFonts w:eastAsia="Times New Roman"/>
        </w:rPr>
        <w:t xml:space="preserve"> 2007. </w:t>
      </w:r>
      <w:proofErr w:type="spellStart"/>
      <w:r w:rsidRPr="00CE6665">
        <w:rPr>
          <w:rFonts w:eastAsia="Times New Roman"/>
        </w:rPr>
        <w:t>Theiss</w:t>
      </w:r>
      <w:proofErr w:type="spellEnd"/>
      <w:r w:rsidRPr="00CE6665">
        <w:rPr>
          <w:rFonts w:eastAsia="Times New Roman"/>
        </w:rPr>
        <w:t xml:space="preserve">, Stuttgart 2007, </w:t>
      </w:r>
      <w:hyperlink r:id="rId281" w:tooltip="International Standard Book Number" w:history="1">
        <w:r w:rsidRPr="00CE6665">
          <w:rPr>
            <w:rFonts w:eastAsia="Times New Roman"/>
            <w:color w:val="0000FF"/>
            <w:u w:val="single"/>
          </w:rPr>
          <w:t>ISBN</w:t>
        </w:r>
      </w:hyperlink>
      <w:r w:rsidRPr="00CE6665">
        <w:rPr>
          <w:rFonts w:eastAsia="Times New Roman"/>
        </w:rPr>
        <w:t> </w:t>
      </w:r>
      <w:hyperlink r:id="rId282" w:tooltip="Special:BookSources/978-3-8062-2072-8" w:history="1">
        <w:r w:rsidRPr="00CE6665">
          <w:rPr>
            <w:rFonts w:eastAsia="Times New Roman"/>
            <w:color w:val="0000FF"/>
            <w:u w:val="single"/>
          </w:rPr>
          <w:t>978-3-8062-2072-8</w:t>
        </w:r>
      </w:hyperlink>
    </w:p>
    <w:p w:rsidR="00CE6665" w:rsidRPr="00CE6665" w:rsidRDefault="00CE6665" w:rsidP="00CE6665">
      <w:pPr>
        <w:numPr>
          <w:ilvl w:val="0"/>
          <w:numId w:val="6"/>
        </w:numPr>
        <w:spacing w:before="100" w:beforeAutospacing="1" w:after="100" w:afterAutospacing="1" w:line="240" w:lineRule="auto"/>
        <w:rPr>
          <w:rFonts w:eastAsia="Times New Roman"/>
        </w:rPr>
      </w:pPr>
      <w:r w:rsidRPr="00CE6665">
        <w:rPr>
          <w:rFonts w:eastAsia="Times New Roman"/>
        </w:rPr>
        <w:t xml:space="preserve">E.B. Banning, "So Fair a House: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and the Identification of Temples in the Pre-Pottery Neolithic of the Near East", Current Anthropology, 52.5 (October 2011), 619 ff.: </w:t>
      </w:r>
      <w:hyperlink r:id="rId283" w:history="1">
        <w:r w:rsidRPr="00CE6665">
          <w:rPr>
            <w:rFonts w:eastAsia="Times New Roman"/>
            <w:color w:val="0000FF"/>
            <w:u w:val="single"/>
          </w:rPr>
          <w:t>https://www.scribd.com/doc/67961270/Gobekli-Tepe-temples-Ted-Banning-2011</w:t>
        </w:r>
      </w:hyperlink>
    </w:p>
    <w:p w:rsidR="00CE6665" w:rsidRPr="00CE6665" w:rsidRDefault="00CE6665" w:rsidP="00CE6665">
      <w:pPr>
        <w:numPr>
          <w:ilvl w:val="0"/>
          <w:numId w:val="6"/>
        </w:numPr>
        <w:spacing w:before="100" w:beforeAutospacing="1" w:after="100" w:afterAutospacing="1" w:line="240" w:lineRule="auto"/>
        <w:rPr>
          <w:rFonts w:eastAsia="Times New Roman"/>
        </w:rPr>
      </w:pPr>
      <w:r w:rsidRPr="00CE6665">
        <w:rPr>
          <w:rFonts w:eastAsia="Times New Roman"/>
        </w:rPr>
        <w:t xml:space="preserve">Andrew Curry, "Seeking the Roots of Ritual," Science 319 (18 January 2008), pp. 278–80: </w:t>
      </w:r>
      <w:hyperlink r:id="rId284" w:history="1">
        <w:r w:rsidRPr="00CE6665">
          <w:rPr>
            <w:rFonts w:eastAsia="Times New Roman"/>
            <w:color w:val="0000FF"/>
            <w:u w:val="single"/>
          </w:rPr>
          <w:t>https://web.archive.org/web/20120415112503/http://80.251.40.59/veterinary.ankara.edu.tr/fidanci/Yasam/Gelecege_Miras/Gobekli-Tepe.pdf</w:t>
        </w:r>
      </w:hyperlink>
    </w:p>
    <w:p w:rsidR="00CE6665" w:rsidRPr="00CE6665" w:rsidRDefault="00CE6665" w:rsidP="00CE6665">
      <w:pPr>
        <w:numPr>
          <w:ilvl w:val="0"/>
          <w:numId w:val="6"/>
        </w:numPr>
        <w:spacing w:before="100" w:beforeAutospacing="1" w:after="100" w:afterAutospacing="1" w:line="240" w:lineRule="auto"/>
        <w:rPr>
          <w:rFonts w:eastAsia="Times New Roman"/>
        </w:rPr>
      </w:pPr>
      <w:r w:rsidRPr="00CE6665">
        <w:rPr>
          <w:rFonts w:eastAsia="Times New Roman"/>
        </w:rPr>
        <w:t>Andrew Curry,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The World’s First Temple?". Smithsonian Magazine (November 2008): </w:t>
      </w:r>
      <w:hyperlink r:id="rId285" w:history="1">
        <w:r w:rsidRPr="00CE6665">
          <w:rPr>
            <w:rFonts w:eastAsia="Times New Roman"/>
            <w:color w:val="0000FF"/>
            <w:u w:val="single"/>
          </w:rPr>
          <w:t>http://www.smithsonianmag.com/history-archaeology/gobekli-tepe.html</w:t>
        </w:r>
      </w:hyperlink>
    </w:p>
    <w:p w:rsidR="00CE6665" w:rsidRPr="00CE6665" w:rsidRDefault="00CE6665" w:rsidP="00CE6665">
      <w:pPr>
        <w:numPr>
          <w:ilvl w:val="0"/>
          <w:numId w:val="6"/>
        </w:numPr>
        <w:spacing w:before="100" w:beforeAutospacing="1" w:after="100" w:afterAutospacing="1" w:line="240" w:lineRule="auto"/>
        <w:rPr>
          <w:rFonts w:eastAsia="Times New Roman"/>
        </w:rPr>
      </w:pPr>
      <w:r w:rsidRPr="00CE6665">
        <w:rPr>
          <w:rFonts w:eastAsia="Times New Roman"/>
        </w:rPr>
        <w:t xml:space="preserve">DVD-ROM: </w:t>
      </w:r>
      <w:proofErr w:type="spellStart"/>
      <w:r w:rsidRPr="00CE6665">
        <w:rPr>
          <w:rFonts w:eastAsia="Times New Roman"/>
        </w:rPr>
        <w:t>MediaCultura</w:t>
      </w:r>
      <w:proofErr w:type="spellEnd"/>
      <w:r w:rsidRPr="00CE6665">
        <w:rPr>
          <w:rFonts w:eastAsia="Times New Roman"/>
        </w:rPr>
        <w:t xml:space="preserve"> (</w:t>
      </w:r>
      <w:proofErr w:type="spellStart"/>
      <w:r w:rsidRPr="00CE6665">
        <w:rPr>
          <w:rFonts w:eastAsia="Times New Roman"/>
        </w:rPr>
        <w:t>Hrsg</w:t>
      </w:r>
      <w:proofErr w:type="spellEnd"/>
      <w:r w:rsidRPr="00CE6665">
        <w:rPr>
          <w:rFonts w:eastAsia="Times New Roman"/>
        </w:rPr>
        <w:t xml:space="preserve">.): </w:t>
      </w:r>
      <w:proofErr w:type="spellStart"/>
      <w:r w:rsidRPr="00CE6665">
        <w:rPr>
          <w:rFonts w:eastAsia="Times New Roman"/>
          <w:i/>
          <w:iCs/>
        </w:rPr>
        <w:t>Vor</w:t>
      </w:r>
      <w:proofErr w:type="spellEnd"/>
      <w:r w:rsidRPr="00CE6665">
        <w:rPr>
          <w:rFonts w:eastAsia="Times New Roman"/>
          <w:i/>
          <w:iCs/>
        </w:rPr>
        <w:t xml:space="preserve"> 12.000 </w:t>
      </w:r>
      <w:proofErr w:type="spellStart"/>
      <w:r w:rsidRPr="00CE6665">
        <w:rPr>
          <w:rFonts w:eastAsia="Times New Roman"/>
          <w:i/>
          <w:iCs/>
        </w:rPr>
        <w:t>Jahren</w:t>
      </w:r>
      <w:proofErr w:type="spellEnd"/>
      <w:r w:rsidRPr="00CE6665">
        <w:rPr>
          <w:rFonts w:eastAsia="Times New Roman"/>
          <w:i/>
          <w:iCs/>
        </w:rPr>
        <w:t xml:space="preserve"> in </w:t>
      </w:r>
      <w:proofErr w:type="spellStart"/>
      <w:r w:rsidRPr="00CE6665">
        <w:rPr>
          <w:rFonts w:eastAsia="Times New Roman"/>
          <w:i/>
          <w:iCs/>
        </w:rPr>
        <w:t>Anatolien</w:t>
      </w:r>
      <w:proofErr w:type="spellEnd"/>
      <w:r w:rsidRPr="00CE6665">
        <w:rPr>
          <w:rFonts w:eastAsia="Times New Roman"/>
          <w:i/>
          <w:iCs/>
        </w:rPr>
        <w:t xml:space="preserve">. </w:t>
      </w:r>
      <w:r w:rsidRPr="00CE6665">
        <w:rPr>
          <w:rFonts w:eastAsia="Times New Roman"/>
          <w:i/>
          <w:iCs/>
          <w:lang w:val="fr-FR"/>
        </w:rPr>
        <w:t xml:space="preserve">Die </w:t>
      </w:r>
      <w:proofErr w:type="spellStart"/>
      <w:r w:rsidRPr="00CE6665">
        <w:rPr>
          <w:rFonts w:eastAsia="Times New Roman"/>
          <w:i/>
          <w:iCs/>
          <w:lang w:val="fr-FR"/>
        </w:rPr>
        <w:t>ältesten</w:t>
      </w:r>
      <w:proofErr w:type="spellEnd"/>
      <w:r w:rsidRPr="00CE6665">
        <w:rPr>
          <w:rFonts w:eastAsia="Times New Roman"/>
          <w:i/>
          <w:iCs/>
          <w:lang w:val="fr-FR"/>
        </w:rPr>
        <w:t xml:space="preserve"> </w:t>
      </w:r>
      <w:proofErr w:type="spellStart"/>
      <w:r w:rsidRPr="00CE6665">
        <w:rPr>
          <w:rFonts w:eastAsia="Times New Roman"/>
          <w:i/>
          <w:iCs/>
          <w:lang w:val="fr-FR"/>
        </w:rPr>
        <w:t>Monumente</w:t>
      </w:r>
      <w:proofErr w:type="spellEnd"/>
      <w:r w:rsidRPr="00CE6665">
        <w:rPr>
          <w:rFonts w:eastAsia="Times New Roman"/>
          <w:i/>
          <w:iCs/>
          <w:lang w:val="fr-FR"/>
        </w:rPr>
        <w:t xml:space="preserve"> der </w:t>
      </w:r>
      <w:proofErr w:type="spellStart"/>
      <w:r w:rsidRPr="00CE6665">
        <w:rPr>
          <w:rFonts w:eastAsia="Times New Roman"/>
          <w:i/>
          <w:iCs/>
          <w:lang w:val="fr-FR"/>
        </w:rPr>
        <w:t>Menschheit</w:t>
      </w:r>
      <w:proofErr w:type="spellEnd"/>
      <w:r w:rsidRPr="00CE6665">
        <w:rPr>
          <w:rFonts w:eastAsia="Times New Roman"/>
          <w:i/>
          <w:iCs/>
          <w:lang w:val="fr-FR"/>
        </w:rPr>
        <w:t>.</w:t>
      </w:r>
      <w:r w:rsidRPr="00CE6665">
        <w:rPr>
          <w:rFonts w:eastAsia="Times New Roman"/>
          <w:lang w:val="fr-FR"/>
        </w:rPr>
        <w:t xml:space="preserve"> </w:t>
      </w:r>
      <w:proofErr w:type="spellStart"/>
      <w:r w:rsidRPr="00CE6665">
        <w:rPr>
          <w:rFonts w:eastAsia="Times New Roman"/>
        </w:rPr>
        <w:t>Theiss</w:t>
      </w:r>
      <w:proofErr w:type="spellEnd"/>
      <w:r w:rsidRPr="00CE6665">
        <w:rPr>
          <w:rFonts w:eastAsia="Times New Roman"/>
        </w:rPr>
        <w:t xml:space="preserve">, Stuttgart 2007, </w:t>
      </w:r>
      <w:hyperlink r:id="rId286" w:tooltip="International Standard Book Number" w:history="1">
        <w:r w:rsidRPr="00CE6665">
          <w:rPr>
            <w:rFonts w:eastAsia="Times New Roman"/>
            <w:color w:val="0000FF"/>
            <w:u w:val="single"/>
          </w:rPr>
          <w:t>ISBN</w:t>
        </w:r>
      </w:hyperlink>
      <w:r w:rsidRPr="00CE6665">
        <w:rPr>
          <w:rFonts w:eastAsia="Times New Roman"/>
        </w:rPr>
        <w:t> </w:t>
      </w:r>
      <w:hyperlink r:id="rId287" w:tooltip="Special:BookSources/978-3-8062-2090-2" w:history="1">
        <w:r w:rsidRPr="00CE6665">
          <w:rPr>
            <w:rFonts w:eastAsia="Times New Roman"/>
            <w:color w:val="0000FF"/>
            <w:u w:val="single"/>
          </w:rPr>
          <w:t>978-3-8062-2090-2</w:t>
        </w:r>
      </w:hyperlink>
    </w:p>
    <w:p w:rsidR="00CE6665" w:rsidRPr="00CE6665" w:rsidRDefault="00CE6665" w:rsidP="00CE6665">
      <w:pPr>
        <w:numPr>
          <w:ilvl w:val="0"/>
          <w:numId w:val="6"/>
        </w:numPr>
        <w:spacing w:before="100" w:beforeAutospacing="1" w:after="100" w:afterAutospacing="1" w:line="240" w:lineRule="auto"/>
        <w:rPr>
          <w:rFonts w:eastAsia="Times New Roman"/>
        </w:rPr>
      </w:pPr>
      <w:r w:rsidRPr="00CE6665">
        <w:rPr>
          <w:rFonts w:eastAsia="Times New Roman"/>
        </w:rPr>
        <w:t xml:space="preserve">Kent Flannery and Joyce Marcus, </w:t>
      </w:r>
      <w:r w:rsidRPr="00CE6665">
        <w:rPr>
          <w:rFonts w:eastAsia="Times New Roman"/>
          <w:i/>
          <w:iCs/>
        </w:rPr>
        <w:t>The Creation of Inequality</w:t>
      </w:r>
      <w:r w:rsidRPr="00CE6665">
        <w:rPr>
          <w:rFonts w:eastAsia="Times New Roman"/>
        </w:rPr>
        <w:t xml:space="preserve"> (Cambridge and London, 2012), pp. 128–131.</w:t>
      </w:r>
    </w:p>
    <w:p w:rsidR="00CE6665" w:rsidRPr="00CE6665" w:rsidRDefault="00CE6665" w:rsidP="00CE6665">
      <w:pPr>
        <w:numPr>
          <w:ilvl w:val="0"/>
          <w:numId w:val="6"/>
        </w:numPr>
        <w:spacing w:before="100" w:beforeAutospacing="1" w:after="100" w:afterAutospacing="1" w:line="240" w:lineRule="auto"/>
        <w:rPr>
          <w:rFonts w:eastAsia="Times New Roman"/>
        </w:rPr>
      </w:pPr>
      <w:r w:rsidRPr="00CE6665">
        <w:rPr>
          <w:rFonts w:eastAsia="Times New Roman"/>
        </w:rPr>
        <w:t xml:space="preserve">David Lewis-Williams and David Pearce, "An Accidental revolution? Early Neolithic religion and economic change", </w:t>
      </w:r>
      <w:r w:rsidRPr="00CE6665">
        <w:rPr>
          <w:rFonts w:eastAsia="Times New Roman"/>
          <w:i/>
          <w:iCs/>
        </w:rPr>
        <w:t>Minerva</w:t>
      </w:r>
      <w:r w:rsidRPr="00CE6665">
        <w:rPr>
          <w:rFonts w:eastAsia="Times New Roman"/>
        </w:rPr>
        <w:t>, 17 #4 (July/August, 2006), 29–31.</w:t>
      </w:r>
    </w:p>
    <w:p w:rsidR="00CE6665" w:rsidRPr="00CE6665" w:rsidRDefault="00CE6665" w:rsidP="00CE6665">
      <w:pPr>
        <w:numPr>
          <w:ilvl w:val="0"/>
          <w:numId w:val="6"/>
        </w:numPr>
        <w:spacing w:before="100" w:beforeAutospacing="1" w:after="100" w:afterAutospacing="1" w:line="240" w:lineRule="auto"/>
        <w:rPr>
          <w:rFonts w:eastAsia="Times New Roman"/>
        </w:rPr>
      </w:pPr>
      <w:r w:rsidRPr="00CE6665">
        <w:rPr>
          <w:rFonts w:eastAsia="Times New Roman"/>
        </w:rPr>
        <w:t xml:space="preserve">Klaus-Dieter </w:t>
      </w:r>
      <w:proofErr w:type="spellStart"/>
      <w:r w:rsidRPr="00CE6665">
        <w:rPr>
          <w:rFonts w:eastAsia="Times New Roman"/>
        </w:rPr>
        <w:t>Linsmeier</w:t>
      </w:r>
      <w:proofErr w:type="spellEnd"/>
      <w:r w:rsidRPr="00CE6665">
        <w:rPr>
          <w:rFonts w:eastAsia="Times New Roman"/>
        </w:rPr>
        <w:t xml:space="preserve"> and Klaus Schmidt: </w:t>
      </w:r>
      <w:proofErr w:type="spellStart"/>
      <w:r w:rsidRPr="00CE6665">
        <w:rPr>
          <w:rFonts w:eastAsia="Times New Roman"/>
          <w:i/>
          <w:iCs/>
        </w:rPr>
        <w:t>Ein</w:t>
      </w:r>
      <w:proofErr w:type="spellEnd"/>
      <w:r w:rsidRPr="00CE6665">
        <w:rPr>
          <w:rFonts w:eastAsia="Times New Roman"/>
          <w:i/>
          <w:iCs/>
        </w:rPr>
        <w:t xml:space="preserve"> </w:t>
      </w:r>
      <w:proofErr w:type="spellStart"/>
      <w:r w:rsidRPr="00CE6665">
        <w:rPr>
          <w:rFonts w:eastAsia="Times New Roman"/>
          <w:i/>
          <w:iCs/>
        </w:rPr>
        <w:t>anatolisches</w:t>
      </w:r>
      <w:proofErr w:type="spellEnd"/>
      <w:r w:rsidRPr="00CE6665">
        <w:rPr>
          <w:rFonts w:eastAsia="Times New Roman"/>
          <w:i/>
          <w:iCs/>
        </w:rPr>
        <w:t xml:space="preserve"> Stonehenge.</w:t>
      </w:r>
      <w:r w:rsidRPr="00CE6665">
        <w:rPr>
          <w:rFonts w:eastAsia="Times New Roman"/>
        </w:rPr>
        <w:t xml:space="preserve"> In: </w:t>
      </w:r>
      <w:proofErr w:type="spellStart"/>
      <w:r w:rsidRPr="00CE6665">
        <w:rPr>
          <w:rFonts w:eastAsia="Times New Roman"/>
          <w:i/>
          <w:iCs/>
        </w:rPr>
        <w:t>Moderne</w:t>
      </w:r>
      <w:proofErr w:type="spellEnd"/>
      <w:r w:rsidRPr="00CE6665">
        <w:rPr>
          <w:rFonts w:eastAsia="Times New Roman"/>
          <w:i/>
          <w:iCs/>
        </w:rPr>
        <w:t xml:space="preserve"> </w:t>
      </w:r>
      <w:proofErr w:type="spellStart"/>
      <w:r w:rsidRPr="00CE6665">
        <w:rPr>
          <w:rFonts w:eastAsia="Times New Roman"/>
          <w:i/>
          <w:iCs/>
        </w:rPr>
        <w:t>Archäologie</w:t>
      </w:r>
      <w:proofErr w:type="spellEnd"/>
      <w:r w:rsidRPr="00CE6665">
        <w:rPr>
          <w:rFonts w:eastAsia="Times New Roman"/>
          <w:i/>
          <w:iCs/>
        </w:rPr>
        <w:t>.</w:t>
      </w:r>
      <w:r w:rsidRPr="00CE6665">
        <w:rPr>
          <w:rFonts w:eastAsia="Times New Roman"/>
        </w:rPr>
        <w:t xml:space="preserve"> </w:t>
      </w:r>
      <w:proofErr w:type="spellStart"/>
      <w:r w:rsidRPr="00CE6665">
        <w:rPr>
          <w:rFonts w:eastAsia="Times New Roman"/>
        </w:rPr>
        <w:t>Spektrum</w:t>
      </w:r>
      <w:proofErr w:type="spellEnd"/>
      <w:r w:rsidRPr="00CE6665">
        <w:rPr>
          <w:rFonts w:eastAsia="Times New Roman"/>
        </w:rPr>
        <w:t>-der-</w:t>
      </w:r>
      <w:proofErr w:type="spellStart"/>
      <w:r w:rsidRPr="00CE6665">
        <w:rPr>
          <w:rFonts w:eastAsia="Times New Roman"/>
        </w:rPr>
        <w:t>Wissenschaft</w:t>
      </w:r>
      <w:proofErr w:type="spellEnd"/>
      <w:r w:rsidRPr="00CE6665">
        <w:rPr>
          <w:rFonts w:eastAsia="Times New Roman"/>
        </w:rPr>
        <w:t>-</w:t>
      </w:r>
      <w:proofErr w:type="spellStart"/>
      <w:r w:rsidRPr="00CE6665">
        <w:rPr>
          <w:rFonts w:eastAsia="Times New Roman"/>
        </w:rPr>
        <w:t>Verlag</w:t>
      </w:r>
      <w:proofErr w:type="spellEnd"/>
      <w:r w:rsidRPr="00CE6665">
        <w:rPr>
          <w:rFonts w:eastAsia="Times New Roman"/>
        </w:rPr>
        <w:t xml:space="preserve">, Heidelberg 2003, 10–15, </w:t>
      </w:r>
      <w:hyperlink r:id="rId288" w:tooltip="International Standard Book Number" w:history="1">
        <w:r w:rsidRPr="00CE6665">
          <w:rPr>
            <w:rFonts w:eastAsia="Times New Roman"/>
            <w:color w:val="0000FF"/>
            <w:u w:val="single"/>
          </w:rPr>
          <w:t>ISBN</w:t>
        </w:r>
      </w:hyperlink>
      <w:r w:rsidRPr="00CE6665">
        <w:rPr>
          <w:rFonts w:eastAsia="Times New Roman"/>
        </w:rPr>
        <w:t> </w:t>
      </w:r>
      <w:hyperlink r:id="rId289" w:tooltip="Special:BookSources/3-936278-35-0" w:history="1">
        <w:r w:rsidRPr="00CE6665">
          <w:rPr>
            <w:rFonts w:eastAsia="Times New Roman"/>
            <w:color w:val="0000FF"/>
            <w:u w:val="single"/>
          </w:rPr>
          <w:t>3-936278-35-0</w:t>
        </w:r>
      </w:hyperlink>
      <w:r w:rsidRPr="00CE6665">
        <w:rPr>
          <w:rFonts w:eastAsia="Times New Roman"/>
        </w:rPr>
        <w:t>.</w:t>
      </w:r>
    </w:p>
    <w:p w:rsidR="00CE6665" w:rsidRPr="00CE6665" w:rsidRDefault="00CE6665" w:rsidP="00CE6665">
      <w:pPr>
        <w:numPr>
          <w:ilvl w:val="0"/>
          <w:numId w:val="6"/>
        </w:numPr>
        <w:spacing w:before="100" w:beforeAutospacing="1" w:after="100" w:afterAutospacing="1" w:line="240" w:lineRule="auto"/>
        <w:rPr>
          <w:rFonts w:eastAsia="Times New Roman"/>
        </w:rPr>
      </w:pPr>
      <w:r w:rsidRPr="00CE6665">
        <w:rPr>
          <w:rFonts w:eastAsia="Times New Roman"/>
        </w:rPr>
        <w:t xml:space="preserve">Charles C. Mann, "The Birth of Religion: The World's First Temple" National Geographic Vol. 219 No. 6 (June 2011), pp. 34–59: </w:t>
      </w:r>
      <w:hyperlink r:id="rId290" w:history="1">
        <w:r w:rsidRPr="00CE6665">
          <w:rPr>
            <w:rFonts w:eastAsia="Times New Roman"/>
            <w:color w:val="0000FF"/>
            <w:u w:val="single"/>
          </w:rPr>
          <w:t>http://ngm.nationalgeographic.com/2011/06/gobekli-tepe/mann-text</w:t>
        </w:r>
      </w:hyperlink>
    </w:p>
    <w:p w:rsidR="00CE6665" w:rsidRPr="00CE6665" w:rsidRDefault="00CE6665" w:rsidP="00CE6665">
      <w:pPr>
        <w:numPr>
          <w:ilvl w:val="0"/>
          <w:numId w:val="6"/>
        </w:numPr>
        <w:spacing w:before="100" w:beforeAutospacing="1" w:after="100" w:afterAutospacing="1" w:line="240" w:lineRule="auto"/>
        <w:rPr>
          <w:rFonts w:eastAsia="Times New Roman"/>
        </w:rPr>
      </w:pPr>
      <w:r w:rsidRPr="00CE6665">
        <w:rPr>
          <w:rFonts w:eastAsia="Times New Roman"/>
        </w:rPr>
        <w:t xml:space="preserve">Steven </w:t>
      </w:r>
      <w:proofErr w:type="spellStart"/>
      <w:r w:rsidRPr="00CE6665">
        <w:rPr>
          <w:rFonts w:eastAsia="Times New Roman"/>
        </w:rPr>
        <w:t>Mithen</w:t>
      </w:r>
      <w:proofErr w:type="spellEnd"/>
      <w:r w:rsidRPr="00CE6665">
        <w:rPr>
          <w:rFonts w:eastAsia="Times New Roman"/>
        </w:rPr>
        <w:t xml:space="preserve">, </w:t>
      </w:r>
      <w:r w:rsidRPr="00CE6665">
        <w:rPr>
          <w:rFonts w:eastAsia="Times New Roman"/>
          <w:i/>
          <w:iCs/>
        </w:rPr>
        <w:t xml:space="preserve">After the </w:t>
      </w:r>
      <w:proofErr w:type="spellStart"/>
      <w:proofErr w:type="gramStart"/>
      <w:r w:rsidRPr="00CE6665">
        <w:rPr>
          <w:rFonts w:eastAsia="Times New Roman"/>
          <w:i/>
          <w:iCs/>
        </w:rPr>
        <w:t>Ice:A</w:t>
      </w:r>
      <w:proofErr w:type="spellEnd"/>
      <w:proofErr w:type="gramEnd"/>
      <w:r w:rsidRPr="00CE6665">
        <w:rPr>
          <w:rFonts w:eastAsia="Times New Roman"/>
          <w:i/>
          <w:iCs/>
        </w:rPr>
        <w:t xml:space="preserve"> global human history, 20,000-5000 BC</w:t>
      </w:r>
      <w:r w:rsidRPr="00CE6665">
        <w:rPr>
          <w:rFonts w:eastAsia="Times New Roman"/>
        </w:rPr>
        <w:t xml:space="preserve">. Harvard University Press, Cambridge MA, 2004, </w:t>
      </w:r>
      <w:hyperlink r:id="rId291" w:tooltip="International Standard Book Number" w:history="1">
        <w:r w:rsidRPr="00CE6665">
          <w:rPr>
            <w:rFonts w:eastAsia="Times New Roman"/>
            <w:color w:val="0000FF"/>
            <w:u w:val="single"/>
          </w:rPr>
          <w:t>ISBN</w:t>
        </w:r>
      </w:hyperlink>
      <w:r w:rsidRPr="00CE6665">
        <w:rPr>
          <w:rFonts w:eastAsia="Times New Roman"/>
        </w:rPr>
        <w:t> </w:t>
      </w:r>
      <w:hyperlink r:id="rId292" w:tooltip="Special:BookSources/0-674-01570-3" w:history="1">
        <w:r w:rsidRPr="00CE6665">
          <w:rPr>
            <w:rFonts w:eastAsia="Times New Roman"/>
            <w:color w:val="0000FF"/>
            <w:u w:val="single"/>
          </w:rPr>
          <w:t>0-674-01570-3</w:t>
        </w:r>
      </w:hyperlink>
      <w:r w:rsidRPr="00CE6665">
        <w:rPr>
          <w:rFonts w:eastAsia="Times New Roman"/>
        </w:rPr>
        <w:t>. Pp. 65–69, 89–90.</w:t>
      </w:r>
    </w:p>
    <w:p w:rsidR="00CE6665" w:rsidRPr="00CE6665" w:rsidRDefault="00CE6665" w:rsidP="00CE6665">
      <w:pPr>
        <w:numPr>
          <w:ilvl w:val="0"/>
          <w:numId w:val="6"/>
        </w:numPr>
        <w:spacing w:before="100" w:beforeAutospacing="1" w:after="100" w:afterAutospacing="1" w:line="240" w:lineRule="auto"/>
        <w:rPr>
          <w:rFonts w:eastAsia="Times New Roman"/>
        </w:rPr>
      </w:pPr>
      <w:r w:rsidRPr="00CE6665">
        <w:rPr>
          <w:rFonts w:eastAsia="Times New Roman"/>
        </w:rPr>
        <w:t xml:space="preserve">J. Peters &amp; K. Schmidt: "Animals in the symbolic world of Pre-Pottery Neolithic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south-eastern Turkey: a preliminary assessment." </w:t>
      </w:r>
      <w:proofErr w:type="spellStart"/>
      <w:r w:rsidRPr="00CE6665">
        <w:rPr>
          <w:rFonts w:eastAsia="Times New Roman"/>
        </w:rPr>
        <w:t>Anthropozoologica</w:t>
      </w:r>
      <w:proofErr w:type="spellEnd"/>
      <w:r w:rsidRPr="00CE6665">
        <w:rPr>
          <w:rFonts w:eastAsia="Times New Roman"/>
        </w:rPr>
        <w:t xml:space="preserve"> 39.1 (2004), 179–218: </w:t>
      </w:r>
      <w:hyperlink r:id="rId293" w:history="1">
        <w:r w:rsidRPr="00CE6665">
          <w:rPr>
            <w:rFonts w:eastAsia="Times New Roman"/>
            <w:color w:val="0000FF"/>
            <w:u w:val="single"/>
          </w:rPr>
          <w:t>https://web.archive.org/web/20110612061638/http://www.mnhn.fr/museum/front/medias/publication/10613_Peters.pdf</w:t>
        </w:r>
      </w:hyperlink>
      <w:r w:rsidRPr="00CE6665">
        <w:rPr>
          <w:rFonts w:eastAsia="Times New Roman"/>
        </w:rPr>
        <w:t>.</w:t>
      </w:r>
    </w:p>
    <w:p w:rsidR="00CE6665" w:rsidRPr="00CE6665" w:rsidRDefault="00CE6665" w:rsidP="00CE6665">
      <w:pPr>
        <w:numPr>
          <w:ilvl w:val="0"/>
          <w:numId w:val="6"/>
        </w:numPr>
        <w:spacing w:before="100" w:beforeAutospacing="1" w:after="100" w:afterAutospacing="1" w:line="240" w:lineRule="auto"/>
        <w:rPr>
          <w:rFonts w:eastAsia="Times New Roman"/>
        </w:rPr>
      </w:pPr>
      <w:r w:rsidRPr="00CE6665">
        <w:rPr>
          <w:rFonts w:eastAsia="Times New Roman"/>
        </w:rPr>
        <w:t xml:space="preserve">K. </w:t>
      </w:r>
      <w:proofErr w:type="spellStart"/>
      <w:r w:rsidRPr="00CE6665">
        <w:rPr>
          <w:rFonts w:eastAsia="Times New Roman"/>
        </w:rPr>
        <w:t>Pustovoytov</w:t>
      </w:r>
      <w:proofErr w:type="spellEnd"/>
      <w:r w:rsidRPr="00CE6665">
        <w:rPr>
          <w:rFonts w:eastAsia="Times New Roman"/>
        </w:rPr>
        <w:t xml:space="preserve">: </w:t>
      </w:r>
      <w:r w:rsidRPr="00CE6665">
        <w:rPr>
          <w:rFonts w:eastAsia="Times New Roman"/>
          <w:i/>
          <w:iCs/>
        </w:rPr>
        <w:t xml:space="preserve">Weathering rinds at exposed surfaces of limestone at </w:t>
      </w:r>
      <w:proofErr w:type="spellStart"/>
      <w:r w:rsidRPr="00CE6665">
        <w:rPr>
          <w:rFonts w:eastAsia="Times New Roman"/>
          <w:i/>
          <w:iCs/>
        </w:rPr>
        <w:t>Göbekli</w:t>
      </w:r>
      <w:proofErr w:type="spellEnd"/>
      <w:r w:rsidRPr="00CE6665">
        <w:rPr>
          <w:rFonts w:eastAsia="Times New Roman"/>
          <w:i/>
          <w:iCs/>
        </w:rPr>
        <w:t xml:space="preserve"> </w:t>
      </w:r>
      <w:proofErr w:type="spellStart"/>
      <w:r w:rsidRPr="00CE6665">
        <w:rPr>
          <w:rFonts w:eastAsia="Times New Roman"/>
          <w:i/>
          <w:iCs/>
        </w:rPr>
        <w:t>Tepe</w:t>
      </w:r>
      <w:proofErr w:type="spellEnd"/>
      <w:r w:rsidRPr="00CE6665">
        <w:rPr>
          <w:rFonts w:eastAsia="Times New Roman"/>
        </w:rPr>
        <w:t xml:space="preserve">. In: </w:t>
      </w:r>
      <w:r w:rsidRPr="00CE6665">
        <w:rPr>
          <w:rFonts w:eastAsia="Times New Roman"/>
          <w:i/>
          <w:iCs/>
        </w:rPr>
        <w:t>Neo-lithics.</w:t>
      </w:r>
      <w:r w:rsidRPr="00CE6665">
        <w:rPr>
          <w:rFonts w:eastAsia="Times New Roman"/>
        </w:rPr>
        <w:t xml:space="preserve"> Ex </w:t>
      </w:r>
      <w:proofErr w:type="spellStart"/>
      <w:r w:rsidRPr="00CE6665">
        <w:rPr>
          <w:rFonts w:eastAsia="Times New Roman"/>
        </w:rPr>
        <w:t>Oriente</w:t>
      </w:r>
      <w:proofErr w:type="spellEnd"/>
      <w:r w:rsidRPr="00CE6665">
        <w:rPr>
          <w:rFonts w:eastAsia="Times New Roman"/>
        </w:rPr>
        <w:t>, Berlin 2000, 24–26 (14C-Dates)</w:t>
      </w:r>
    </w:p>
    <w:p w:rsidR="00CE6665" w:rsidRPr="00CE6665" w:rsidRDefault="00CE6665" w:rsidP="00CE6665">
      <w:pPr>
        <w:numPr>
          <w:ilvl w:val="0"/>
          <w:numId w:val="6"/>
        </w:numPr>
        <w:spacing w:before="100" w:beforeAutospacing="1" w:after="100" w:afterAutospacing="1" w:line="240" w:lineRule="auto"/>
        <w:rPr>
          <w:rFonts w:eastAsia="Times New Roman"/>
        </w:rPr>
      </w:pPr>
      <w:r w:rsidRPr="00CE6665">
        <w:rPr>
          <w:rFonts w:eastAsia="Times New Roman"/>
        </w:rPr>
        <w:t xml:space="preserve">Erika </w:t>
      </w:r>
      <w:proofErr w:type="spellStart"/>
      <w:r w:rsidRPr="00CE6665">
        <w:rPr>
          <w:rFonts w:eastAsia="Times New Roman"/>
        </w:rPr>
        <w:t>Qasim</w:t>
      </w:r>
      <w:proofErr w:type="spellEnd"/>
      <w:r w:rsidRPr="00CE6665">
        <w:rPr>
          <w:rFonts w:eastAsia="Times New Roman"/>
        </w:rPr>
        <w:t xml:space="preserve">: "The T-shaped monuments of </w:t>
      </w:r>
      <w:proofErr w:type="spellStart"/>
      <w:r w:rsidRPr="00CE6665">
        <w:rPr>
          <w:rFonts w:eastAsia="Times New Roman"/>
        </w:rPr>
        <w:t>Gobekli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Posture of the Arms</w:t>
      </w:r>
      <w:r w:rsidRPr="00CE6665">
        <w:rPr>
          <w:rFonts w:eastAsia="Times New Roman"/>
          <w:i/>
          <w:iCs/>
        </w:rPr>
        <w:t xml:space="preserve">. In: Chr. </w:t>
      </w:r>
      <w:proofErr w:type="spellStart"/>
      <w:r w:rsidRPr="00CE6665">
        <w:rPr>
          <w:rFonts w:eastAsia="Times New Roman"/>
          <w:i/>
          <w:iCs/>
        </w:rPr>
        <w:t>Sütterlin</w:t>
      </w:r>
      <w:proofErr w:type="spellEnd"/>
      <w:r w:rsidRPr="00CE6665">
        <w:rPr>
          <w:rFonts w:eastAsia="Times New Roman"/>
          <w:i/>
          <w:iCs/>
        </w:rPr>
        <w:t xml:space="preserve"> et al. (ed.): Art as </w:t>
      </w:r>
      <w:proofErr w:type="spellStart"/>
      <w:r w:rsidRPr="00CE6665">
        <w:rPr>
          <w:rFonts w:eastAsia="Times New Roman"/>
          <w:i/>
          <w:iCs/>
        </w:rPr>
        <w:t>Behaviour</w:t>
      </w:r>
      <w:proofErr w:type="spellEnd"/>
      <w:r w:rsidRPr="00CE6665">
        <w:rPr>
          <w:rFonts w:eastAsia="Times New Roman"/>
          <w:i/>
          <w:iCs/>
        </w:rPr>
        <w:t xml:space="preserve">. An Ethological </w:t>
      </w:r>
      <w:proofErr w:type="spellStart"/>
      <w:r w:rsidRPr="00CE6665">
        <w:rPr>
          <w:rFonts w:eastAsia="Times New Roman"/>
          <w:i/>
          <w:iCs/>
        </w:rPr>
        <w:t>Appraoch</w:t>
      </w:r>
      <w:proofErr w:type="spellEnd"/>
      <w:r w:rsidRPr="00CE6665">
        <w:rPr>
          <w:rFonts w:eastAsia="Times New Roman"/>
          <w:i/>
          <w:iCs/>
        </w:rPr>
        <w:t xml:space="preserve"> to Visual and Verbal Art, Music and Architecture. Oldenburg 2014, 252-272</w:t>
      </w:r>
    </w:p>
    <w:p w:rsidR="00CE6665" w:rsidRPr="00CE6665" w:rsidRDefault="00CE6665" w:rsidP="00CE6665">
      <w:pPr>
        <w:numPr>
          <w:ilvl w:val="0"/>
          <w:numId w:val="6"/>
        </w:numPr>
        <w:spacing w:before="100" w:beforeAutospacing="1" w:after="100" w:afterAutospacing="1" w:line="240" w:lineRule="auto"/>
        <w:rPr>
          <w:rFonts w:eastAsia="Times New Roman"/>
        </w:rPr>
      </w:pPr>
      <w:r w:rsidRPr="00CE6665">
        <w:rPr>
          <w:rFonts w:eastAsia="Times New Roman"/>
        </w:rPr>
        <w:t xml:space="preserve">Sandra </w:t>
      </w:r>
      <w:proofErr w:type="spellStart"/>
      <w:r w:rsidRPr="00CE6665">
        <w:rPr>
          <w:rFonts w:eastAsia="Times New Roman"/>
        </w:rPr>
        <w:t>Scham</w:t>
      </w:r>
      <w:proofErr w:type="spellEnd"/>
      <w:r w:rsidRPr="00CE6665">
        <w:rPr>
          <w:rFonts w:eastAsia="Times New Roman"/>
        </w:rPr>
        <w:t xml:space="preserve">, "The World's First Temple," Archaeology 61.6 (November/December 2008): </w:t>
      </w:r>
      <w:hyperlink r:id="rId294" w:history="1">
        <w:r w:rsidRPr="00CE6665">
          <w:rPr>
            <w:rFonts w:eastAsia="Times New Roman"/>
            <w:color w:val="0000FF"/>
            <w:u w:val="single"/>
          </w:rPr>
          <w:t>http://www.archaeology.org/0811/abstracts/turkey.html</w:t>
        </w:r>
      </w:hyperlink>
    </w:p>
    <w:p w:rsidR="00CE6665" w:rsidRPr="00CE6665" w:rsidRDefault="00CE6665" w:rsidP="00CE6665">
      <w:pPr>
        <w:numPr>
          <w:ilvl w:val="0"/>
          <w:numId w:val="6"/>
        </w:numPr>
        <w:spacing w:before="100" w:beforeAutospacing="1" w:after="100" w:afterAutospacing="1" w:line="240" w:lineRule="auto"/>
        <w:rPr>
          <w:rFonts w:eastAsia="Times New Roman"/>
        </w:rPr>
      </w:pPr>
      <w:r w:rsidRPr="00CE6665">
        <w:rPr>
          <w:rFonts w:eastAsia="Times New Roman"/>
        </w:rPr>
        <w:t xml:space="preserve">K. Schmidt: </w:t>
      </w:r>
      <w:proofErr w:type="spellStart"/>
      <w:r w:rsidRPr="00CE6665">
        <w:rPr>
          <w:rFonts w:eastAsia="Times New Roman"/>
          <w:i/>
          <w:iCs/>
        </w:rPr>
        <w:t>Frühneolithische</w:t>
      </w:r>
      <w:proofErr w:type="spellEnd"/>
      <w:r w:rsidRPr="00CE6665">
        <w:rPr>
          <w:rFonts w:eastAsia="Times New Roman"/>
          <w:i/>
          <w:iCs/>
        </w:rPr>
        <w:t xml:space="preserve"> </w:t>
      </w:r>
      <w:proofErr w:type="spellStart"/>
      <w:r w:rsidRPr="00CE6665">
        <w:rPr>
          <w:rFonts w:eastAsia="Times New Roman"/>
          <w:i/>
          <w:iCs/>
        </w:rPr>
        <w:t>Tempel</w:t>
      </w:r>
      <w:proofErr w:type="spellEnd"/>
      <w:r w:rsidRPr="00CE6665">
        <w:rPr>
          <w:rFonts w:eastAsia="Times New Roman"/>
          <w:i/>
          <w:iCs/>
        </w:rPr>
        <w:t xml:space="preserve">. </w:t>
      </w:r>
      <w:proofErr w:type="spellStart"/>
      <w:r w:rsidRPr="00CE6665">
        <w:rPr>
          <w:rFonts w:eastAsia="Times New Roman"/>
          <w:i/>
          <w:iCs/>
        </w:rPr>
        <w:t>Ein</w:t>
      </w:r>
      <w:proofErr w:type="spellEnd"/>
      <w:r w:rsidRPr="00CE6665">
        <w:rPr>
          <w:rFonts w:eastAsia="Times New Roman"/>
          <w:i/>
          <w:iCs/>
        </w:rPr>
        <w:t xml:space="preserve"> </w:t>
      </w:r>
      <w:proofErr w:type="spellStart"/>
      <w:r w:rsidRPr="00CE6665">
        <w:rPr>
          <w:rFonts w:eastAsia="Times New Roman"/>
          <w:i/>
          <w:iCs/>
        </w:rPr>
        <w:t>Forschungsbericht</w:t>
      </w:r>
      <w:proofErr w:type="spellEnd"/>
      <w:r w:rsidRPr="00CE6665">
        <w:rPr>
          <w:rFonts w:eastAsia="Times New Roman"/>
          <w:i/>
          <w:iCs/>
        </w:rPr>
        <w:t xml:space="preserve"> </w:t>
      </w:r>
      <w:proofErr w:type="spellStart"/>
      <w:r w:rsidRPr="00CE6665">
        <w:rPr>
          <w:rFonts w:eastAsia="Times New Roman"/>
          <w:i/>
          <w:iCs/>
        </w:rPr>
        <w:t>zum</w:t>
      </w:r>
      <w:proofErr w:type="spellEnd"/>
      <w:r w:rsidRPr="00CE6665">
        <w:rPr>
          <w:rFonts w:eastAsia="Times New Roman"/>
          <w:i/>
          <w:iCs/>
        </w:rPr>
        <w:t xml:space="preserve"> </w:t>
      </w:r>
      <w:proofErr w:type="spellStart"/>
      <w:r w:rsidRPr="00CE6665">
        <w:rPr>
          <w:rFonts w:eastAsia="Times New Roman"/>
          <w:i/>
          <w:iCs/>
        </w:rPr>
        <w:t>präkeramischen</w:t>
      </w:r>
      <w:proofErr w:type="spellEnd"/>
      <w:r w:rsidRPr="00CE6665">
        <w:rPr>
          <w:rFonts w:eastAsia="Times New Roman"/>
          <w:i/>
          <w:iCs/>
        </w:rPr>
        <w:t xml:space="preserve"> </w:t>
      </w:r>
      <w:proofErr w:type="spellStart"/>
      <w:r w:rsidRPr="00CE6665">
        <w:rPr>
          <w:rFonts w:eastAsia="Times New Roman"/>
          <w:i/>
          <w:iCs/>
        </w:rPr>
        <w:t>Neolithikum</w:t>
      </w:r>
      <w:proofErr w:type="spellEnd"/>
      <w:r w:rsidRPr="00CE6665">
        <w:rPr>
          <w:rFonts w:eastAsia="Times New Roman"/>
          <w:i/>
          <w:iCs/>
        </w:rPr>
        <w:t xml:space="preserve"> </w:t>
      </w:r>
      <w:proofErr w:type="spellStart"/>
      <w:r w:rsidRPr="00CE6665">
        <w:rPr>
          <w:rFonts w:eastAsia="Times New Roman"/>
          <w:i/>
          <w:iCs/>
        </w:rPr>
        <w:t>Obermesopotamiens</w:t>
      </w:r>
      <w:proofErr w:type="spellEnd"/>
      <w:r w:rsidRPr="00CE6665">
        <w:rPr>
          <w:rFonts w:eastAsia="Times New Roman"/>
          <w:i/>
          <w:iCs/>
        </w:rPr>
        <w:t>.</w:t>
      </w:r>
      <w:r w:rsidRPr="00CE6665">
        <w:rPr>
          <w:rFonts w:eastAsia="Times New Roman"/>
        </w:rPr>
        <w:t xml:space="preserve"> In: </w:t>
      </w:r>
      <w:proofErr w:type="spellStart"/>
      <w:r w:rsidRPr="00CE6665">
        <w:rPr>
          <w:rFonts w:eastAsia="Times New Roman"/>
        </w:rPr>
        <w:t>Mitteilungen</w:t>
      </w:r>
      <w:proofErr w:type="spellEnd"/>
      <w:r w:rsidRPr="00CE6665">
        <w:rPr>
          <w:rFonts w:eastAsia="Times New Roman"/>
        </w:rPr>
        <w:t xml:space="preserve"> der </w:t>
      </w:r>
      <w:proofErr w:type="spellStart"/>
      <w:r w:rsidRPr="00CE6665">
        <w:rPr>
          <w:rFonts w:eastAsia="Times New Roman"/>
        </w:rPr>
        <w:t>deutschen</w:t>
      </w:r>
      <w:proofErr w:type="spellEnd"/>
      <w:r w:rsidRPr="00CE6665">
        <w:rPr>
          <w:rFonts w:eastAsia="Times New Roman"/>
        </w:rPr>
        <w:t xml:space="preserve"> Orient-</w:t>
      </w:r>
      <w:proofErr w:type="spellStart"/>
      <w:r w:rsidRPr="00CE6665">
        <w:rPr>
          <w:rFonts w:eastAsia="Times New Roman"/>
        </w:rPr>
        <w:t>Gesellschaft</w:t>
      </w:r>
      <w:proofErr w:type="spellEnd"/>
      <w:r w:rsidRPr="00CE6665">
        <w:rPr>
          <w:rFonts w:eastAsia="Times New Roman"/>
        </w:rPr>
        <w:t xml:space="preserve"> 130, Berlin 1998, 17–49, </w:t>
      </w:r>
      <w:hyperlink r:id="rId295" w:tooltip="International Standard Serial Number" w:history="1">
        <w:r w:rsidRPr="00CE6665">
          <w:rPr>
            <w:rFonts w:eastAsia="Times New Roman"/>
            <w:color w:val="0000FF"/>
            <w:u w:val="single"/>
          </w:rPr>
          <w:t>ISSN</w:t>
        </w:r>
      </w:hyperlink>
      <w:r w:rsidRPr="00CE6665">
        <w:rPr>
          <w:rFonts w:eastAsia="Times New Roman"/>
        </w:rPr>
        <w:t> </w:t>
      </w:r>
      <w:hyperlink r:id="rId296" w:history="1">
        <w:r w:rsidRPr="00CE6665">
          <w:rPr>
            <w:rFonts w:eastAsia="Times New Roman"/>
            <w:color w:val="0000FF"/>
            <w:u w:val="single"/>
          </w:rPr>
          <w:t>0342-118X</w:t>
        </w:r>
      </w:hyperlink>
    </w:p>
    <w:p w:rsidR="00CE6665" w:rsidRPr="00CE6665" w:rsidRDefault="00CE6665" w:rsidP="00CE6665">
      <w:pPr>
        <w:numPr>
          <w:ilvl w:val="0"/>
          <w:numId w:val="6"/>
        </w:numPr>
        <w:spacing w:before="100" w:beforeAutospacing="1" w:after="100" w:afterAutospacing="1" w:line="240" w:lineRule="auto"/>
        <w:rPr>
          <w:rFonts w:eastAsia="Times New Roman"/>
        </w:rPr>
      </w:pPr>
      <w:r w:rsidRPr="00CE6665">
        <w:rPr>
          <w:rFonts w:eastAsia="Times New Roman"/>
        </w:rPr>
        <w:t>K. Schmidt: "</w:t>
      </w:r>
      <w:proofErr w:type="spellStart"/>
      <w:r w:rsidRPr="00CE6665">
        <w:rPr>
          <w:rFonts w:eastAsia="Times New Roman"/>
        </w:rPr>
        <w:t>Zuerst</w:t>
      </w:r>
      <w:proofErr w:type="spellEnd"/>
      <w:r w:rsidRPr="00CE6665">
        <w:rPr>
          <w:rFonts w:eastAsia="Times New Roman"/>
        </w:rPr>
        <w:t xml:space="preserve"> </w:t>
      </w:r>
      <w:proofErr w:type="spellStart"/>
      <w:r w:rsidRPr="00CE6665">
        <w:rPr>
          <w:rFonts w:eastAsia="Times New Roman"/>
        </w:rPr>
        <w:t>kam</w:t>
      </w:r>
      <w:proofErr w:type="spellEnd"/>
      <w:r w:rsidRPr="00CE6665">
        <w:rPr>
          <w:rFonts w:eastAsia="Times New Roman"/>
        </w:rPr>
        <w:t xml:space="preserve"> der </w:t>
      </w:r>
      <w:proofErr w:type="spellStart"/>
      <w:r w:rsidRPr="00CE6665">
        <w:rPr>
          <w:rFonts w:eastAsia="Times New Roman"/>
        </w:rPr>
        <w:t>Tempel</w:t>
      </w:r>
      <w:proofErr w:type="spellEnd"/>
      <w:r w:rsidRPr="00CE6665">
        <w:rPr>
          <w:rFonts w:eastAsia="Times New Roman"/>
        </w:rPr>
        <w:t xml:space="preserve">, </w:t>
      </w:r>
      <w:proofErr w:type="spellStart"/>
      <w:r w:rsidRPr="00CE6665">
        <w:rPr>
          <w:rFonts w:eastAsia="Times New Roman"/>
        </w:rPr>
        <w:t>dann</w:t>
      </w:r>
      <w:proofErr w:type="spellEnd"/>
      <w:r w:rsidRPr="00CE6665">
        <w:rPr>
          <w:rFonts w:eastAsia="Times New Roman"/>
        </w:rPr>
        <w:t xml:space="preserve"> die </w:t>
      </w:r>
      <w:proofErr w:type="spellStart"/>
      <w:r w:rsidRPr="00CE6665">
        <w:rPr>
          <w:rFonts w:eastAsia="Times New Roman"/>
        </w:rPr>
        <w:t>Stadt</w:t>
      </w:r>
      <w:proofErr w:type="spellEnd"/>
      <w:r w:rsidRPr="00CE6665">
        <w:rPr>
          <w:rFonts w:eastAsia="Times New Roman"/>
        </w:rPr>
        <w:t xml:space="preserve">." </w:t>
      </w:r>
      <w:proofErr w:type="spellStart"/>
      <w:r w:rsidRPr="00CE6665">
        <w:rPr>
          <w:rFonts w:eastAsia="Times New Roman"/>
        </w:rPr>
        <w:t>Vorläufiger</w:t>
      </w:r>
      <w:proofErr w:type="spellEnd"/>
      <w:r w:rsidRPr="00CE6665">
        <w:rPr>
          <w:rFonts w:eastAsia="Times New Roman"/>
        </w:rPr>
        <w:t xml:space="preserve"> </w:t>
      </w:r>
      <w:proofErr w:type="spellStart"/>
      <w:r w:rsidRPr="00CE6665">
        <w:rPr>
          <w:rFonts w:eastAsia="Times New Roman"/>
        </w:rPr>
        <w:t>Bericht</w:t>
      </w:r>
      <w:proofErr w:type="spellEnd"/>
      <w:r w:rsidRPr="00CE6665">
        <w:rPr>
          <w:rFonts w:eastAsia="Times New Roman"/>
        </w:rPr>
        <w:t xml:space="preserve"> </w:t>
      </w:r>
      <w:proofErr w:type="spellStart"/>
      <w:r w:rsidRPr="00CE6665">
        <w:rPr>
          <w:rFonts w:eastAsia="Times New Roman"/>
        </w:rPr>
        <w:t>zu</w:t>
      </w:r>
      <w:proofErr w:type="spellEnd"/>
      <w:r w:rsidRPr="00CE6665">
        <w:rPr>
          <w:rFonts w:eastAsia="Times New Roman"/>
        </w:rPr>
        <w:t xml:space="preserve"> den </w:t>
      </w:r>
      <w:proofErr w:type="spellStart"/>
      <w:r w:rsidRPr="00CE6665">
        <w:rPr>
          <w:rFonts w:eastAsia="Times New Roman"/>
        </w:rPr>
        <w:t>Grabungen</w:t>
      </w:r>
      <w:proofErr w:type="spellEnd"/>
      <w:r w:rsidRPr="00CE6665">
        <w:rPr>
          <w:rFonts w:eastAsia="Times New Roman"/>
        </w:rPr>
        <w:t xml:space="preserve"> am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und am </w:t>
      </w:r>
      <w:proofErr w:type="spellStart"/>
      <w:r w:rsidRPr="00CE6665">
        <w:rPr>
          <w:rFonts w:eastAsia="Times New Roman"/>
        </w:rPr>
        <w:t>Gürcütepe</w:t>
      </w:r>
      <w:proofErr w:type="spellEnd"/>
      <w:r w:rsidRPr="00CE6665">
        <w:rPr>
          <w:rFonts w:eastAsia="Times New Roman"/>
        </w:rPr>
        <w:t xml:space="preserve"> 1995–1999. </w:t>
      </w:r>
      <w:proofErr w:type="spellStart"/>
      <w:r w:rsidRPr="00CE6665">
        <w:rPr>
          <w:rFonts w:eastAsia="Times New Roman"/>
        </w:rPr>
        <w:t>Istanbuler</w:t>
      </w:r>
      <w:proofErr w:type="spellEnd"/>
      <w:r w:rsidRPr="00CE6665">
        <w:rPr>
          <w:rFonts w:eastAsia="Times New Roman"/>
        </w:rPr>
        <w:t xml:space="preserve"> </w:t>
      </w:r>
      <w:proofErr w:type="spellStart"/>
      <w:r w:rsidRPr="00CE6665">
        <w:rPr>
          <w:rFonts w:eastAsia="Times New Roman"/>
        </w:rPr>
        <w:t>Mitteilungen</w:t>
      </w:r>
      <w:proofErr w:type="spellEnd"/>
      <w:r w:rsidRPr="00CE6665">
        <w:rPr>
          <w:rFonts w:eastAsia="Times New Roman"/>
        </w:rPr>
        <w:t xml:space="preserve"> 50 (2000): 5–41.</w:t>
      </w:r>
    </w:p>
    <w:p w:rsidR="00CE6665" w:rsidRPr="00CE6665" w:rsidRDefault="00CE6665" w:rsidP="00CE6665">
      <w:pPr>
        <w:numPr>
          <w:ilvl w:val="0"/>
          <w:numId w:val="6"/>
        </w:numPr>
        <w:spacing w:before="100" w:beforeAutospacing="1" w:after="100" w:afterAutospacing="1" w:line="240" w:lineRule="auto"/>
        <w:rPr>
          <w:rFonts w:eastAsia="Times New Roman"/>
        </w:rPr>
      </w:pPr>
      <w:r w:rsidRPr="00CE6665">
        <w:rPr>
          <w:rFonts w:eastAsia="Times New Roman"/>
        </w:rPr>
        <w:t xml:space="preserve">K. Schmidt, 2000a =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and the rock art of the Near East, </w:t>
      </w:r>
      <w:r w:rsidRPr="00CE6665">
        <w:rPr>
          <w:rFonts w:eastAsia="Times New Roman"/>
          <w:i/>
          <w:iCs/>
        </w:rPr>
        <w:t>TÜBA-AR</w:t>
      </w:r>
      <w:r w:rsidRPr="00CE6665">
        <w:rPr>
          <w:rFonts w:eastAsia="Times New Roman"/>
        </w:rPr>
        <w:t xml:space="preserve"> 3 (2000): 1–14.</w:t>
      </w:r>
    </w:p>
    <w:p w:rsidR="00CE6665" w:rsidRPr="00CE6665" w:rsidRDefault="00CE6665" w:rsidP="00CE6665">
      <w:pPr>
        <w:numPr>
          <w:ilvl w:val="0"/>
          <w:numId w:val="6"/>
        </w:numPr>
        <w:spacing w:before="100" w:beforeAutospacing="1" w:after="100" w:afterAutospacing="1" w:line="240" w:lineRule="auto"/>
        <w:rPr>
          <w:rFonts w:eastAsia="Times New Roman"/>
        </w:rPr>
      </w:pPr>
      <w:r w:rsidRPr="00CE6665">
        <w:rPr>
          <w:rFonts w:eastAsia="Times New Roman"/>
        </w:rPr>
        <w:t xml:space="preserve">K. Schmidt, 2000b = </w:t>
      </w:r>
      <w:proofErr w:type="spellStart"/>
      <w:r w:rsidRPr="00CE6665">
        <w:rPr>
          <w:rFonts w:eastAsia="Times New Roman"/>
          <w:i/>
          <w:iCs/>
        </w:rPr>
        <w:t>Göbekli</w:t>
      </w:r>
      <w:proofErr w:type="spellEnd"/>
      <w:r w:rsidRPr="00CE6665">
        <w:rPr>
          <w:rFonts w:eastAsia="Times New Roman"/>
          <w:i/>
          <w:iCs/>
        </w:rPr>
        <w:t xml:space="preserve"> </w:t>
      </w:r>
      <w:proofErr w:type="spellStart"/>
      <w:r w:rsidRPr="00CE6665">
        <w:rPr>
          <w:rFonts w:eastAsia="Times New Roman"/>
          <w:i/>
          <w:iCs/>
        </w:rPr>
        <w:t>Tepe</w:t>
      </w:r>
      <w:proofErr w:type="spellEnd"/>
      <w:r w:rsidRPr="00CE6665">
        <w:rPr>
          <w:rFonts w:eastAsia="Times New Roman"/>
          <w:i/>
          <w:iCs/>
        </w:rPr>
        <w:t>, Southeastern Turkey. A preliminary Report on the 1995–1999 Excavations.</w:t>
      </w:r>
      <w:r w:rsidRPr="00CE6665">
        <w:rPr>
          <w:rFonts w:eastAsia="Times New Roman"/>
        </w:rPr>
        <w:t xml:space="preserve"> In: </w:t>
      </w:r>
      <w:proofErr w:type="spellStart"/>
      <w:r w:rsidRPr="00CE6665">
        <w:rPr>
          <w:rFonts w:eastAsia="Times New Roman"/>
          <w:i/>
          <w:iCs/>
        </w:rPr>
        <w:t>Palèorient</w:t>
      </w:r>
      <w:proofErr w:type="spellEnd"/>
      <w:r w:rsidRPr="00CE6665">
        <w:rPr>
          <w:rFonts w:eastAsia="Times New Roman"/>
        </w:rPr>
        <w:t xml:space="preserve"> CNRS Ed., Paris 2000: 26.1, 45–54, </w:t>
      </w:r>
      <w:hyperlink r:id="rId297" w:tooltip="International Standard Serial Number" w:history="1">
        <w:r w:rsidRPr="00CE6665">
          <w:rPr>
            <w:rFonts w:eastAsia="Times New Roman"/>
            <w:color w:val="0000FF"/>
            <w:u w:val="single"/>
          </w:rPr>
          <w:t>ISSN</w:t>
        </w:r>
      </w:hyperlink>
      <w:r w:rsidRPr="00CE6665">
        <w:rPr>
          <w:rFonts w:eastAsia="Times New Roman"/>
        </w:rPr>
        <w:t> </w:t>
      </w:r>
      <w:hyperlink r:id="rId298" w:history="1">
        <w:r w:rsidRPr="00CE6665">
          <w:rPr>
            <w:rFonts w:eastAsia="Times New Roman"/>
            <w:color w:val="0000FF"/>
            <w:u w:val="single"/>
          </w:rPr>
          <w:t>0153-9345</w:t>
        </w:r>
      </w:hyperlink>
      <w:r w:rsidRPr="00CE6665">
        <w:rPr>
          <w:rFonts w:eastAsia="Times New Roman"/>
        </w:rPr>
        <w:t xml:space="preserve">: </w:t>
      </w:r>
      <w:hyperlink r:id="rId299" w:history="1">
        <w:r w:rsidRPr="00CE6665">
          <w:rPr>
            <w:rFonts w:eastAsia="Times New Roman"/>
            <w:color w:val="0000FF"/>
            <w:u w:val="single"/>
          </w:rPr>
          <w:t>http://www.persee.fr/web/revues/home/prescript/article/paleo_0153-9345_2000_num_26_1_4697</w:t>
        </w:r>
      </w:hyperlink>
    </w:p>
    <w:p w:rsidR="00CE6665" w:rsidRPr="00CE6665" w:rsidRDefault="00CE6665" w:rsidP="00CE6665">
      <w:pPr>
        <w:numPr>
          <w:ilvl w:val="0"/>
          <w:numId w:val="6"/>
        </w:numPr>
        <w:spacing w:before="100" w:beforeAutospacing="1" w:after="100" w:afterAutospacing="1" w:line="240" w:lineRule="auto"/>
        <w:rPr>
          <w:rFonts w:eastAsia="Times New Roman"/>
        </w:rPr>
      </w:pPr>
      <w:r w:rsidRPr="00CE6665">
        <w:rPr>
          <w:rFonts w:eastAsia="Times New Roman"/>
        </w:rPr>
        <w:t xml:space="preserve">K. Schmidt: </w:t>
      </w:r>
      <w:proofErr w:type="spellStart"/>
      <w:r w:rsidRPr="00CE6665">
        <w:rPr>
          <w:rFonts w:eastAsia="Times New Roman"/>
          <w:i/>
          <w:iCs/>
        </w:rPr>
        <w:t>Sie</w:t>
      </w:r>
      <w:proofErr w:type="spellEnd"/>
      <w:r w:rsidRPr="00CE6665">
        <w:rPr>
          <w:rFonts w:eastAsia="Times New Roman"/>
          <w:i/>
          <w:iCs/>
        </w:rPr>
        <w:t xml:space="preserve"> </w:t>
      </w:r>
      <w:proofErr w:type="spellStart"/>
      <w:r w:rsidRPr="00CE6665">
        <w:rPr>
          <w:rFonts w:eastAsia="Times New Roman"/>
          <w:i/>
          <w:iCs/>
        </w:rPr>
        <w:t>bauten</w:t>
      </w:r>
      <w:proofErr w:type="spellEnd"/>
      <w:r w:rsidRPr="00CE6665">
        <w:rPr>
          <w:rFonts w:eastAsia="Times New Roman"/>
          <w:i/>
          <w:iCs/>
        </w:rPr>
        <w:t xml:space="preserve"> die </w:t>
      </w:r>
      <w:proofErr w:type="spellStart"/>
      <w:r w:rsidRPr="00CE6665">
        <w:rPr>
          <w:rFonts w:eastAsia="Times New Roman"/>
          <w:i/>
          <w:iCs/>
        </w:rPr>
        <w:t>ersten</w:t>
      </w:r>
      <w:proofErr w:type="spellEnd"/>
      <w:r w:rsidRPr="00CE6665">
        <w:rPr>
          <w:rFonts w:eastAsia="Times New Roman"/>
          <w:i/>
          <w:iCs/>
        </w:rPr>
        <w:t xml:space="preserve"> </w:t>
      </w:r>
      <w:proofErr w:type="spellStart"/>
      <w:r w:rsidRPr="00CE6665">
        <w:rPr>
          <w:rFonts w:eastAsia="Times New Roman"/>
          <w:i/>
          <w:iCs/>
        </w:rPr>
        <w:t>Tempel</w:t>
      </w:r>
      <w:proofErr w:type="spellEnd"/>
      <w:r w:rsidRPr="00CE6665">
        <w:rPr>
          <w:rFonts w:eastAsia="Times New Roman"/>
          <w:i/>
          <w:iCs/>
        </w:rPr>
        <w:t xml:space="preserve">. Das </w:t>
      </w:r>
      <w:proofErr w:type="spellStart"/>
      <w:r w:rsidRPr="00CE6665">
        <w:rPr>
          <w:rFonts w:eastAsia="Times New Roman"/>
          <w:i/>
          <w:iCs/>
        </w:rPr>
        <w:t>rätselhafte</w:t>
      </w:r>
      <w:proofErr w:type="spellEnd"/>
      <w:r w:rsidRPr="00CE6665">
        <w:rPr>
          <w:rFonts w:eastAsia="Times New Roman"/>
          <w:i/>
          <w:iCs/>
        </w:rPr>
        <w:t xml:space="preserve"> </w:t>
      </w:r>
      <w:proofErr w:type="spellStart"/>
      <w:r w:rsidRPr="00CE6665">
        <w:rPr>
          <w:rFonts w:eastAsia="Times New Roman"/>
          <w:i/>
          <w:iCs/>
        </w:rPr>
        <w:t>Heiligtum</w:t>
      </w:r>
      <w:proofErr w:type="spellEnd"/>
      <w:r w:rsidRPr="00CE6665">
        <w:rPr>
          <w:rFonts w:eastAsia="Times New Roman"/>
          <w:i/>
          <w:iCs/>
        </w:rPr>
        <w:t xml:space="preserve"> der </w:t>
      </w:r>
      <w:proofErr w:type="spellStart"/>
      <w:r w:rsidRPr="00CE6665">
        <w:rPr>
          <w:rFonts w:eastAsia="Times New Roman"/>
          <w:i/>
          <w:iCs/>
        </w:rPr>
        <w:t>Steinzeitjäger</w:t>
      </w:r>
      <w:proofErr w:type="spellEnd"/>
      <w:r w:rsidRPr="00CE6665">
        <w:rPr>
          <w:rFonts w:eastAsia="Times New Roman"/>
        </w:rPr>
        <w:t xml:space="preserve">. </w:t>
      </w:r>
      <w:proofErr w:type="spellStart"/>
      <w:r w:rsidRPr="00CE6665">
        <w:rPr>
          <w:rFonts w:eastAsia="Times New Roman"/>
        </w:rPr>
        <w:t>Verlag</w:t>
      </w:r>
      <w:proofErr w:type="spellEnd"/>
      <w:r w:rsidRPr="00CE6665">
        <w:rPr>
          <w:rFonts w:eastAsia="Times New Roman"/>
        </w:rPr>
        <w:t xml:space="preserve"> C.H. Beck, </w:t>
      </w:r>
      <w:proofErr w:type="spellStart"/>
      <w:r w:rsidRPr="00CE6665">
        <w:rPr>
          <w:rFonts w:eastAsia="Times New Roman"/>
        </w:rPr>
        <w:t>München</w:t>
      </w:r>
      <w:proofErr w:type="spellEnd"/>
      <w:r w:rsidRPr="00CE6665">
        <w:rPr>
          <w:rFonts w:eastAsia="Times New Roman"/>
        </w:rPr>
        <w:t xml:space="preserve"> 2006, </w:t>
      </w:r>
      <w:hyperlink r:id="rId300" w:tooltip="International Standard Book Number" w:history="1">
        <w:r w:rsidRPr="00CE6665">
          <w:rPr>
            <w:rFonts w:eastAsia="Times New Roman"/>
            <w:color w:val="0000FF"/>
            <w:u w:val="single"/>
          </w:rPr>
          <w:t>ISBN</w:t>
        </w:r>
      </w:hyperlink>
      <w:r w:rsidRPr="00CE6665">
        <w:rPr>
          <w:rFonts w:eastAsia="Times New Roman"/>
        </w:rPr>
        <w:t> </w:t>
      </w:r>
      <w:hyperlink r:id="rId301" w:tooltip="Special:BookSources/3-406-53500-3" w:history="1">
        <w:r w:rsidRPr="00CE6665">
          <w:rPr>
            <w:rFonts w:eastAsia="Times New Roman"/>
            <w:color w:val="0000FF"/>
            <w:u w:val="single"/>
          </w:rPr>
          <w:t>3-406-53500-3</w:t>
        </w:r>
      </w:hyperlink>
      <w:r w:rsidRPr="00CE6665">
        <w:rPr>
          <w:rFonts w:eastAsia="Times New Roman"/>
        </w:rPr>
        <w:t>.</w:t>
      </w:r>
    </w:p>
    <w:p w:rsidR="00CE6665" w:rsidRPr="00CE6665" w:rsidRDefault="00CE6665" w:rsidP="00CE6665">
      <w:pPr>
        <w:numPr>
          <w:ilvl w:val="0"/>
          <w:numId w:val="6"/>
        </w:numPr>
        <w:spacing w:before="100" w:beforeAutospacing="1" w:after="100" w:afterAutospacing="1" w:line="240" w:lineRule="auto"/>
        <w:rPr>
          <w:rFonts w:eastAsia="Times New Roman"/>
        </w:rPr>
      </w:pPr>
      <w:r w:rsidRPr="00CE6665">
        <w:rPr>
          <w:rFonts w:eastAsia="Times New Roman"/>
        </w:rPr>
        <w:t>K. Schmidt,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 </w:t>
      </w:r>
      <w:proofErr w:type="spellStart"/>
      <w:r w:rsidRPr="00CE6665">
        <w:rPr>
          <w:rFonts w:eastAsia="Times New Roman"/>
        </w:rPr>
        <w:t>Eine</w:t>
      </w:r>
      <w:proofErr w:type="spellEnd"/>
      <w:r w:rsidRPr="00CE6665">
        <w:rPr>
          <w:rFonts w:eastAsia="Times New Roman"/>
        </w:rPr>
        <w:t xml:space="preserve"> </w:t>
      </w:r>
      <w:proofErr w:type="spellStart"/>
      <w:r w:rsidRPr="00CE6665">
        <w:rPr>
          <w:rFonts w:eastAsia="Times New Roman"/>
        </w:rPr>
        <w:t>Beschreibung</w:t>
      </w:r>
      <w:proofErr w:type="spellEnd"/>
      <w:r w:rsidRPr="00CE6665">
        <w:rPr>
          <w:rFonts w:eastAsia="Times New Roman"/>
        </w:rPr>
        <w:t xml:space="preserve"> der </w:t>
      </w:r>
      <w:proofErr w:type="spellStart"/>
      <w:r w:rsidRPr="00CE6665">
        <w:rPr>
          <w:rFonts w:eastAsia="Times New Roman"/>
        </w:rPr>
        <w:t>wichtigsten</w:t>
      </w:r>
      <w:proofErr w:type="spellEnd"/>
      <w:r w:rsidRPr="00CE6665">
        <w:rPr>
          <w:rFonts w:eastAsia="Times New Roman"/>
        </w:rPr>
        <w:t xml:space="preserve"> </w:t>
      </w:r>
      <w:proofErr w:type="spellStart"/>
      <w:r w:rsidRPr="00CE6665">
        <w:rPr>
          <w:rFonts w:eastAsia="Times New Roman"/>
        </w:rPr>
        <w:t>Befunde</w:t>
      </w:r>
      <w:proofErr w:type="spellEnd"/>
      <w:r w:rsidRPr="00CE6665">
        <w:rPr>
          <w:rFonts w:eastAsia="Times New Roman"/>
        </w:rPr>
        <w:t xml:space="preserve"> </w:t>
      </w:r>
      <w:proofErr w:type="spellStart"/>
      <w:r w:rsidRPr="00CE6665">
        <w:rPr>
          <w:rFonts w:eastAsia="Times New Roman"/>
        </w:rPr>
        <w:t>erstellt</w:t>
      </w:r>
      <w:proofErr w:type="spellEnd"/>
      <w:r w:rsidRPr="00CE6665">
        <w:rPr>
          <w:rFonts w:eastAsia="Times New Roman"/>
        </w:rPr>
        <w:t xml:space="preserve"> </w:t>
      </w:r>
      <w:proofErr w:type="spellStart"/>
      <w:r w:rsidRPr="00CE6665">
        <w:rPr>
          <w:rFonts w:eastAsia="Times New Roman"/>
        </w:rPr>
        <w:t>nach</w:t>
      </w:r>
      <w:proofErr w:type="spellEnd"/>
      <w:r w:rsidRPr="00CE6665">
        <w:rPr>
          <w:rFonts w:eastAsia="Times New Roman"/>
        </w:rPr>
        <w:t xml:space="preserve"> den </w:t>
      </w:r>
      <w:proofErr w:type="spellStart"/>
      <w:r w:rsidRPr="00CE6665">
        <w:rPr>
          <w:rFonts w:eastAsia="Times New Roman"/>
        </w:rPr>
        <w:t>Arbeiten</w:t>
      </w:r>
      <w:proofErr w:type="spellEnd"/>
      <w:r w:rsidRPr="00CE6665">
        <w:rPr>
          <w:rFonts w:eastAsia="Times New Roman"/>
        </w:rPr>
        <w:t xml:space="preserve"> der </w:t>
      </w:r>
      <w:proofErr w:type="spellStart"/>
      <w:r w:rsidRPr="00CE6665">
        <w:rPr>
          <w:rFonts w:eastAsia="Times New Roman"/>
        </w:rPr>
        <w:t>Grabungsteams</w:t>
      </w:r>
      <w:proofErr w:type="spellEnd"/>
      <w:r w:rsidRPr="00CE6665">
        <w:rPr>
          <w:rFonts w:eastAsia="Times New Roman"/>
        </w:rPr>
        <w:t xml:space="preserve"> der </w:t>
      </w:r>
      <w:proofErr w:type="spellStart"/>
      <w:r w:rsidRPr="00CE6665">
        <w:rPr>
          <w:rFonts w:eastAsia="Times New Roman"/>
        </w:rPr>
        <w:t>Jahre</w:t>
      </w:r>
      <w:proofErr w:type="spellEnd"/>
      <w:r w:rsidRPr="00CE6665">
        <w:rPr>
          <w:rFonts w:eastAsia="Times New Roman"/>
        </w:rPr>
        <w:t xml:space="preserve"> 1995–2007", in K. Schmidt (ed.), </w:t>
      </w:r>
      <w:proofErr w:type="spellStart"/>
      <w:r w:rsidRPr="00CE6665">
        <w:rPr>
          <w:rFonts w:eastAsia="Times New Roman"/>
          <w:i/>
          <w:iCs/>
        </w:rPr>
        <w:t>Erste</w:t>
      </w:r>
      <w:proofErr w:type="spellEnd"/>
      <w:r w:rsidRPr="00CE6665">
        <w:rPr>
          <w:rFonts w:eastAsia="Times New Roman"/>
          <w:i/>
          <w:iCs/>
        </w:rPr>
        <w:t xml:space="preserve"> </w:t>
      </w:r>
      <w:proofErr w:type="spellStart"/>
      <w:r w:rsidRPr="00CE6665">
        <w:rPr>
          <w:rFonts w:eastAsia="Times New Roman"/>
          <w:i/>
          <w:iCs/>
        </w:rPr>
        <w:t>Tempel</w:t>
      </w:r>
      <w:proofErr w:type="spellEnd"/>
      <w:r w:rsidRPr="00CE6665">
        <w:rPr>
          <w:rFonts w:eastAsia="Times New Roman"/>
          <w:i/>
          <w:iCs/>
        </w:rPr>
        <w:t>—</w:t>
      </w:r>
      <w:proofErr w:type="spellStart"/>
      <w:r w:rsidRPr="00CE6665">
        <w:rPr>
          <w:rFonts w:eastAsia="Times New Roman"/>
          <w:i/>
          <w:iCs/>
        </w:rPr>
        <w:t>Frühe</w:t>
      </w:r>
      <w:proofErr w:type="spellEnd"/>
      <w:r w:rsidRPr="00CE6665">
        <w:rPr>
          <w:rFonts w:eastAsia="Times New Roman"/>
          <w:i/>
          <w:iCs/>
        </w:rPr>
        <w:t xml:space="preserve"> </w:t>
      </w:r>
      <w:proofErr w:type="spellStart"/>
      <w:r w:rsidRPr="00CE6665">
        <w:rPr>
          <w:rFonts w:eastAsia="Times New Roman"/>
          <w:i/>
          <w:iCs/>
        </w:rPr>
        <w:t>Siedlungen</w:t>
      </w:r>
      <w:proofErr w:type="spellEnd"/>
      <w:r w:rsidRPr="00CE6665">
        <w:rPr>
          <w:rFonts w:eastAsia="Times New Roman"/>
          <w:i/>
          <w:iCs/>
        </w:rPr>
        <w:t xml:space="preserve">. 12000 </w:t>
      </w:r>
      <w:proofErr w:type="spellStart"/>
      <w:r w:rsidRPr="00CE6665">
        <w:rPr>
          <w:rFonts w:eastAsia="Times New Roman"/>
          <w:i/>
          <w:iCs/>
        </w:rPr>
        <w:t>Jahre</w:t>
      </w:r>
      <w:proofErr w:type="spellEnd"/>
      <w:r w:rsidRPr="00CE6665">
        <w:rPr>
          <w:rFonts w:eastAsia="Times New Roman"/>
          <w:i/>
          <w:iCs/>
        </w:rPr>
        <w:t xml:space="preserve"> </w:t>
      </w:r>
      <w:proofErr w:type="spellStart"/>
      <w:r w:rsidRPr="00CE6665">
        <w:rPr>
          <w:rFonts w:eastAsia="Times New Roman"/>
          <w:i/>
          <w:iCs/>
        </w:rPr>
        <w:t>Kunst</w:t>
      </w:r>
      <w:proofErr w:type="spellEnd"/>
      <w:r w:rsidRPr="00CE6665">
        <w:rPr>
          <w:rFonts w:eastAsia="Times New Roman"/>
          <w:i/>
          <w:iCs/>
        </w:rPr>
        <w:t xml:space="preserve"> und </w:t>
      </w:r>
      <w:proofErr w:type="spellStart"/>
      <w:r w:rsidRPr="00CE6665">
        <w:rPr>
          <w:rFonts w:eastAsia="Times New Roman"/>
          <w:i/>
          <w:iCs/>
        </w:rPr>
        <w:t>Kultur</w:t>
      </w:r>
      <w:proofErr w:type="spellEnd"/>
      <w:r w:rsidRPr="00CE6665">
        <w:rPr>
          <w:rFonts w:eastAsia="Times New Roman"/>
          <w:i/>
          <w:iCs/>
        </w:rPr>
        <w:t xml:space="preserve">, </w:t>
      </w:r>
      <w:proofErr w:type="spellStart"/>
      <w:r w:rsidRPr="00CE6665">
        <w:rPr>
          <w:rFonts w:eastAsia="Times New Roman"/>
          <w:i/>
          <w:iCs/>
        </w:rPr>
        <w:t>Ausgrabungen</w:t>
      </w:r>
      <w:proofErr w:type="spellEnd"/>
      <w:r w:rsidRPr="00CE6665">
        <w:rPr>
          <w:rFonts w:eastAsia="Times New Roman"/>
          <w:i/>
          <w:iCs/>
        </w:rPr>
        <w:t xml:space="preserve"> und </w:t>
      </w:r>
      <w:proofErr w:type="spellStart"/>
      <w:r w:rsidRPr="00CE6665">
        <w:rPr>
          <w:rFonts w:eastAsia="Times New Roman"/>
          <w:i/>
          <w:iCs/>
        </w:rPr>
        <w:t>Forschungen</w:t>
      </w:r>
      <w:proofErr w:type="spellEnd"/>
      <w:r w:rsidRPr="00CE6665">
        <w:rPr>
          <w:rFonts w:eastAsia="Times New Roman"/>
          <w:i/>
          <w:iCs/>
        </w:rPr>
        <w:t xml:space="preserve"> </w:t>
      </w:r>
      <w:proofErr w:type="spellStart"/>
      <w:r w:rsidRPr="00CE6665">
        <w:rPr>
          <w:rFonts w:eastAsia="Times New Roman"/>
          <w:i/>
          <w:iCs/>
        </w:rPr>
        <w:t>zwischen</w:t>
      </w:r>
      <w:proofErr w:type="spellEnd"/>
      <w:r w:rsidRPr="00CE6665">
        <w:rPr>
          <w:rFonts w:eastAsia="Times New Roman"/>
          <w:i/>
          <w:iCs/>
        </w:rPr>
        <w:t xml:space="preserve"> </w:t>
      </w:r>
      <w:proofErr w:type="spellStart"/>
      <w:r w:rsidRPr="00CE6665">
        <w:rPr>
          <w:rFonts w:eastAsia="Times New Roman"/>
          <w:i/>
          <w:iCs/>
        </w:rPr>
        <w:t>Donau</w:t>
      </w:r>
      <w:proofErr w:type="spellEnd"/>
      <w:r w:rsidRPr="00CE6665">
        <w:rPr>
          <w:rFonts w:eastAsia="Times New Roman"/>
          <w:i/>
          <w:iCs/>
        </w:rPr>
        <w:t xml:space="preserve"> und </w:t>
      </w:r>
      <w:proofErr w:type="spellStart"/>
      <w:r w:rsidRPr="00CE6665">
        <w:rPr>
          <w:rFonts w:eastAsia="Times New Roman"/>
          <w:i/>
          <w:iCs/>
        </w:rPr>
        <w:t>Euphrat</w:t>
      </w:r>
      <w:proofErr w:type="spellEnd"/>
      <w:r w:rsidRPr="00CE6665">
        <w:rPr>
          <w:rFonts w:eastAsia="Times New Roman"/>
        </w:rPr>
        <w:t>, (Oldenburg 2009): 187–233.</w:t>
      </w:r>
    </w:p>
    <w:p w:rsidR="00CE6665" w:rsidRPr="00CE6665" w:rsidRDefault="00CE6665" w:rsidP="00CE6665">
      <w:pPr>
        <w:numPr>
          <w:ilvl w:val="0"/>
          <w:numId w:val="6"/>
        </w:numPr>
        <w:spacing w:before="100" w:beforeAutospacing="1" w:after="100" w:afterAutospacing="1" w:line="240" w:lineRule="auto"/>
        <w:rPr>
          <w:rFonts w:eastAsia="Times New Roman"/>
        </w:rPr>
      </w:pPr>
      <w:r w:rsidRPr="00CE6665">
        <w:rPr>
          <w:rFonts w:eastAsia="Times New Roman"/>
        </w:rPr>
        <w:t>K. Schmidt, "</w:t>
      </w:r>
      <w:proofErr w:type="spellStart"/>
      <w:r w:rsidRPr="00CE6665">
        <w:rPr>
          <w:rFonts w:eastAsia="Times New Roman"/>
        </w:rPr>
        <w:t>Göbekli</w:t>
      </w:r>
      <w:proofErr w:type="spellEnd"/>
      <w:r w:rsidRPr="00CE6665">
        <w:rPr>
          <w:rFonts w:eastAsia="Times New Roman"/>
        </w:rPr>
        <w:t xml:space="preserve"> </w:t>
      </w:r>
      <w:proofErr w:type="spellStart"/>
      <w:r w:rsidRPr="00CE6665">
        <w:rPr>
          <w:rFonts w:eastAsia="Times New Roman"/>
        </w:rPr>
        <w:t>Tepe</w:t>
      </w:r>
      <w:proofErr w:type="spellEnd"/>
      <w:r w:rsidRPr="00CE6665">
        <w:rPr>
          <w:rFonts w:eastAsia="Times New Roman"/>
        </w:rPr>
        <w:t xml:space="preserve">—the Stone Age Sanctuaries: New results of ongoing excavations with a special focus on sculptures and high reliefs," </w:t>
      </w:r>
      <w:proofErr w:type="spellStart"/>
      <w:r w:rsidRPr="00CE6665">
        <w:rPr>
          <w:rFonts w:eastAsia="Times New Roman"/>
        </w:rPr>
        <w:t>Documenta</w:t>
      </w:r>
      <w:proofErr w:type="spellEnd"/>
      <w:r w:rsidRPr="00CE6665">
        <w:rPr>
          <w:rFonts w:eastAsia="Times New Roman"/>
        </w:rPr>
        <w:t xml:space="preserve"> </w:t>
      </w:r>
      <w:proofErr w:type="spellStart"/>
      <w:r w:rsidRPr="00CE6665">
        <w:rPr>
          <w:rFonts w:eastAsia="Times New Roman"/>
        </w:rPr>
        <w:t>Praehistorica</w:t>
      </w:r>
      <w:proofErr w:type="spellEnd"/>
      <w:r w:rsidRPr="00CE6665">
        <w:rPr>
          <w:rFonts w:eastAsia="Times New Roman"/>
        </w:rPr>
        <w:t xml:space="preserve"> XXXVII (2010), 239–256: </w:t>
      </w:r>
      <w:hyperlink r:id="rId302" w:history="1">
        <w:r w:rsidRPr="00CE6665">
          <w:rPr>
            <w:rFonts w:eastAsia="Times New Roman"/>
            <w:color w:val="0000FF"/>
            <w:u w:val="single"/>
          </w:rPr>
          <w:t>https://web.archive.org/web/20120131114925/http://arheologija.ff.uni-lj.si/documenta/authors37/37_21.pdf</w:t>
        </w:r>
      </w:hyperlink>
    </w:p>
    <w:p w:rsidR="00CE6665" w:rsidRPr="00CE6665" w:rsidRDefault="00CE6665" w:rsidP="00CE6665">
      <w:pPr>
        <w:numPr>
          <w:ilvl w:val="0"/>
          <w:numId w:val="6"/>
        </w:numPr>
        <w:spacing w:before="100" w:beforeAutospacing="1" w:after="100" w:afterAutospacing="1" w:line="240" w:lineRule="auto"/>
        <w:rPr>
          <w:rFonts w:eastAsia="Times New Roman"/>
        </w:rPr>
      </w:pPr>
      <w:proofErr w:type="spellStart"/>
      <w:r w:rsidRPr="00CE6665">
        <w:rPr>
          <w:rFonts w:eastAsia="Times New Roman"/>
        </w:rPr>
        <w:t>Metin</w:t>
      </w:r>
      <w:proofErr w:type="spellEnd"/>
      <w:r w:rsidRPr="00CE6665">
        <w:rPr>
          <w:rFonts w:eastAsia="Times New Roman"/>
        </w:rPr>
        <w:t xml:space="preserve"> </w:t>
      </w:r>
      <w:proofErr w:type="spellStart"/>
      <w:r w:rsidRPr="00CE6665">
        <w:rPr>
          <w:rFonts w:eastAsia="Times New Roman"/>
        </w:rPr>
        <w:t>Yeşilyurt</w:t>
      </w:r>
      <w:proofErr w:type="spellEnd"/>
      <w:r w:rsidRPr="00CE6665">
        <w:rPr>
          <w:rFonts w:eastAsia="Times New Roman"/>
        </w:rPr>
        <w:t xml:space="preserve">, </w:t>
      </w:r>
      <w:proofErr w:type="gramStart"/>
      <w:r w:rsidRPr="00CE6665">
        <w:rPr>
          <w:rFonts w:eastAsia="Times New Roman"/>
        </w:rPr>
        <w:t>Die</w:t>
      </w:r>
      <w:proofErr w:type="gramEnd"/>
      <w:r w:rsidRPr="00CE6665">
        <w:rPr>
          <w:rFonts w:eastAsia="Times New Roman"/>
        </w:rPr>
        <w:t xml:space="preserve"> </w:t>
      </w:r>
      <w:proofErr w:type="spellStart"/>
      <w:r w:rsidRPr="00CE6665">
        <w:rPr>
          <w:rFonts w:eastAsia="Times New Roman"/>
        </w:rPr>
        <w:t>wissenschaftliche</w:t>
      </w:r>
      <w:proofErr w:type="spellEnd"/>
      <w:r w:rsidRPr="00CE6665">
        <w:rPr>
          <w:rFonts w:eastAsia="Times New Roman"/>
        </w:rPr>
        <w:t xml:space="preserve"> Interpretation von </w:t>
      </w:r>
      <w:proofErr w:type="spellStart"/>
      <w:r w:rsidRPr="00CE6665">
        <w:rPr>
          <w:rFonts w:eastAsia="Times New Roman"/>
        </w:rPr>
        <w:t>Göbeklitepe</w:t>
      </w:r>
      <w:proofErr w:type="spellEnd"/>
      <w:r w:rsidRPr="00CE6665">
        <w:rPr>
          <w:rFonts w:eastAsia="Times New Roman"/>
        </w:rPr>
        <w:t xml:space="preserve">: Die </w:t>
      </w:r>
      <w:proofErr w:type="spellStart"/>
      <w:r w:rsidRPr="00CE6665">
        <w:rPr>
          <w:rFonts w:eastAsia="Times New Roman"/>
        </w:rPr>
        <w:t>Theorie</w:t>
      </w:r>
      <w:proofErr w:type="spellEnd"/>
      <w:r w:rsidRPr="00CE6665">
        <w:rPr>
          <w:rFonts w:eastAsia="Times New Roman"/>
        </w:rPr>
        <w:t xml:space="preserve"> und das </w:t>
      </w:r>
      <w:proofErr w:type="spellStart"/>
      <w:r w:rsidRPr="00CE6665">
        <w:rPr>
          <w:rFonts w:eastAsia="Times New Roman"/>
        </w:rPr>
        <w:t>Forschungsprogramm</w:t>
      </w:r>
      <w:proofErr w:type="spellEnd"/>
      <w:r w:rsidRPr="00CE6665">
        <w:rPr>
          <w:rFonts w:eastAsia="Times New Roman"/>
        </w:rPr>
        <w:t>. (</w:t>
      </w:r>
      <w:proofErr w:type="spellStart"/>
      <w:r w:rsidRPr="00CE6665">
        <w:rPr>
          <w:rFonts w:eastAsia="Times New Roman"/>
        </w:rPr>
        <w:t>Neolithikum</w:t>
      </w:r>
      <w:proofErr w:type="spellEnd"/>
      <w:r w:rsidRPr="00CE6665">
        <w:rPr>
          <w:rFonts w:eastAsia="Times New Roman"/>
        </w:rPr>
        <w:t xml:space="preserve"> und </w:t>
      </w:r>
      <w:proofErr w:type="spellStart"/>
      <w:r w:rsidRPr="00CE6665">
        <w:rPr>
          <w:rFonts w:eastAsia="Times New Roman"/>
        </w:rPr>
        <w:t>ältere</w:t>
      </w:r>
      <w:proofErr w:type="spellEnd"/>
      <w:r w:rsidRPr="00CE6665">
        <w:rPr>
          <w:rFonts w:eastAsia="Times New Roman"/>
        </w:rPr>
        <w:t xml:space="preserve"> </w:t>
      </w:r>
      <w:proofErr w:type="spellStart"/>
      <w:r w:rsidRPr="00CE6665">
        <w:rPr>
          <w:rFonts w:eastAsia="Times New Roman"/>
        </w:rPr>
        <w:t>Metallzeiten</w:t>
      </w:r>
      <w:proofErr w:type="spellEnd"/>
      <w:r w:rsidRPr="00CE6665">
        <w:rPr>
          <w:rFonts w:eastAsia="Times New Roman"/>
        </w:rPr>
        <w:t xml:space="preserve">. </w:t>
      </w:r>
      <w:proofErr w:type="spellStart"/>
      <w:r w:rsidRPr="00CE6665">
        <w:rPr>
          <w:rFonts w:eastAsia="Times New Roman"/>
        </w:rPr>
        <w:t>Studien</w:t>
      </w:r>
      <w:proofErr w:type="spellEnd"/>
      <w:r w:rsidRPr="00CE6665">
        <w:rPr>
          <w:rFonts w:eastAsia="Times New Roman"/>
        </w:rPr>
        <w:t xml:space="preserve"> und </w:t>
      </w:r>
      <w:proofErr w:type="spellStart"/>
      <w:r w:rsidRPr="00CE6665">
        <w:rPr>
          <w:rFonts w:eastAsia="Times New Roman"/>
        </w:rPr>
        <w:t>Materialien</w:t>
      </w:r>
      <w:proofErr w:type="spellEnd"/>
      <w:r w:rsidRPr="00CE6665">
        <w:rPr>
          <w:rFonts w:eastAsia="Times New Roman"/>
        </w:rPr>
        <w:t xml:space="preserve">, Band 2.) Lit </w:t>
      </w:r>
      <w:proofErr w:type="spellStart"/>
      <w:r w:rsidRPr="00CE6665">
        <w:rPr>
          <w:rFonts w:eastAsia="Times New Roman"/>
        </w:rPr>
        <w:t>Verlag</w:t>
      </w:r>
      <w:proofErr w:type="spellEnd"/>
      <w:r w:rsidRPr="00CE6665">
        <w:rPr>
          <w:rFonts w:eastAsia="Times New Roman"/>
        </w:rPr>
        <w:t xml:space="preserve">, Berlin 2014, </w:t>
      </w:r>
      <w:hyperlink r:id="rId303" w:tooltip="International Standard Book Number" w:history="1">
        <w:r w:rsidRPr="00CE6665">
          <w:rPr>
            <w:rFonts w:eastAsia="Times New Roman"/>
            <w:color w:val="0000FF"/>
            <w:u w:val="single"/>
          </w:rPr>
          <w:t>ISBN</w:t>
        </w:r>
      </w:hyperlink>
      <w:r w:rsidRPr="00CE6665">
        <w:rPr>
          <w:rFonts w:eastAsia="Times New Roman"/>
        </w:rPr>
        <w:t> </w:t>
      </w:r>
      <w:hyperlink r:id="rId304" w:tooltip="Special:BookSources/978-3-643-12528-6" w:history="1">
        <w:r w:rsidRPr="00CE6665">
          <w:rPr>
            <w:rFonts w:eastAsia="Times New Roman"/>
            <w:color w:val="0000FF"/>
            <w:u w:val="single"/>
          </w:rPr>
          <w:t>978-3-643-12528-6</w:t>
        </w:r>
      </w:hyperlink>
      <w:r w:rsidRPr="00CE6665">
        <w:rPr>
          <w:rFonts w:eastAsia="Times New Roman"/>
        </w:rPr>
        <w:t>.</w:t>
      </w:r>
    </w:p>
    <w:p w:rsidR="00CE6665" w:rsidRPr="00CE6665" w:rsidRDefault="00CE6665" w:rsidP="00CE6665">
      <w:pPr>
        <w:numPr>
          <w:ilvl w:val="0"/>
          <w:numId w:val="6"/>
        </w:numPr>
        <w:spacing w:before="100" w:beforeAutospacing="1" w:after="100" w:afterAutospacing="1" w:line="240" w:lineRule="auto"/>
        <w:rPr>
          <w:rFonts w:eastAsia="Times New Roman"/>
        </w:rPr>
      </w:pPr>
      <w:hyperlink r:id="rId305" w:history="1">
        <w:r w:rsidRPr="00CE6665">
          <w:rPr>
            <w:rFonts w:eastAsia="Times New Roman"/>
            <w:i/>
            <w:iCs/>
            <w:color w:val="0000FF"/>
            <w:u w:val="single"/>
          </w:rPr>
          <w:t>"</w:t>
        </w:r>
        <w:proofErr w:type="spellStart"/>
        <w:r w:rsidRPr="00CE6665">
          <w:rPr>
            <w:rFonts w:eastAsia="Times New Roman"/>
            <w:i/>
            <w:iCs/>
            <w:color w:val="0000FF"/>
            <w:u w:val="single"/>
          </w:rPr>
          <w:t>Göbekli</w:t>
        </w:r>
        <w:proofErr w:type="spellEnd"/>
        <w:r w:rsidRPr="00CE6665">
          <w:rPr>
            <w:rFonts w:eastAsia="Times New Roman"/>
            <w:i/>
            <w:iCs/>
            <w:color w:val="0000FF"/>
            <w:u w:val="single"/>
          </w:rPr>
          <w:t xml:space="preserve"> </w:t>
        </w:r>
        <w:proofErr w:type="spellStart"/>
        <w:r w:rsidRPr="00CE6665">
          <w:rPr>
            <w:rFonts w:eastAsia="Times New Roman"/>
            <w:i/>
            <w:iCs/>
            <w:color w:val="0000FF"/>
            <w:u w:val="single"/>
          </w:rPr>
          <w:t>Tepe</w:t>
        </w:r>
        <w:proofErr w:type="spellEnd"/>
        <w:r w:rsidRPr="00CE6665">
          <w:rPr>
            <w:rFonts w:eastAsia="Times New Roman"/>
            <w:i/>
            <w:iCs/>
            <w:color w:val="0000FF"/>
            <w:u w:val="single"/>
          </w:rPr>
          <w:t>"</w:t>
        </w:r>
      </w:hyperlink>
      <w:r w:rsidRPr="00CE6665">
        <w:rPr>
          <w:rFonts w:eastAsia="Times New Roman"/>
          <w:i/>
          <w:iCs/>
        </w:rPr>
        <w:t>. Megalithic Portal.</w:t>
      </w:r>
    </w:p>
    <w:p w:rsidR="00CE6665" w:rsidRPr="00CE6665" w:rsidRDefault="00CE6665" w:rsidP="00CE6665">
      <w:pPr>
        <w:spacing w:before="100" w:beforeAutospacing="1" w:after="100" w:afterAutospacing="1" w:line="240" w:lineRule="auto"/>
        <w:outlineLvl w:val="1"/>
        <w:rPr>
          <w:rFonts w:eastAsia="Times New Roman"/>
          <w:b/>
          <w:bCs/>
          <w:sz w:val="36"/>
          <w:szCs w:val="36"/>
        </w:rPr>
      </w:pPr>
      <w:r w:rsidRPr="00CE6665">
        <w:rPr>
          <w:rFonts w:eastAsia="Times New Roman"/>
          <w:b/>
          <w:bCs/>
          <w:sz w:val="36"/>
          <w:szCs w:val="36"/>
        </w:rPr>
        <w:t>External links</w:t>
      </w:r>
    </w:p>
    <w:tbl>
      <w:tblPr>
        <w:tblW w:w="0" w:type="auto"/>
        <w:tblCellSpacing w:w="15"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540"/>
        <w:gridCol w:w="5622"/>
      </w:tblGrid>
      <w:tr w:rsidR="00CE6665" w:rsidRPr="00CE6665" w:rsidTr="00CE6665">
        <w:trPr>
          <w:tblCellSpacing w:w="15" w:type="dxa"/>
        </w:trPr>
        <w:tc>
          <w:tcPr>
            <w:tcW w:w="0" w:type="auto"/>
            <w:shd w:val="clear" w:color="auto" w:fill="F9F9F9"/>
            <w:vAlign w:val="center"/>
            <w:hideMark/>
          </w:tcPr>
          <w:p w:rsidR="00CE6665" w:rsidRPr="00CE6665" w:rsidRDefault="00CE6665" w:rsidP="00CE6665">
            <w:pPr>
              <w:spacing w:after="0" w:line="240" w:lineRule="auto"/>
              <w:rPr>
                <w:rFonts w:eastAsia="Times New Roman"/>
                <w:color w:val="000000"/>
              </w:rPr>
            </w:pPr>
            <w:r w:rsidRPr="00CE6665">
              <w:rPr>
                <w:rFonts w:eastAsia="Times New Roman"/>
                <w:noProof/>
                <w:color w:val="000000"/>
              </w:rPr>
              <w:drawing>
                <wp:inline distT="0" distB="0" distL="0" distR="0">
                  <wp:extent cx="285750" cy="381000"/>
                  <wp:effectExtent l="0" t="0" r="0" b="0"/>
                  <wp:docPr id="1" name="Picture 1" descr="https://upload.wikimedia.org/wikipedia/en/thumb/4/4a/Commons-logo.svg/30px-Commons-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en/thumb/4/4a/Commons-logo.svg/30px-Commons-logo.svg.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85750" cy="381000"/>
                          </a:xfrm>
                          <a:prstGeom prst="rect">
                            <a:avLst/>
                          </a:prstGeom>
                          <a:noFill/>
                          <a:ln>
                            <a:noFill/>
                          </a:ln>
                        </pic:spPr>
                      </pic:pic>
                    </a:graphicData>
                  </a:graphic>
                </wp:inline>
              </w:drawing>
            </w:r>
          </w:p>
        </w:tc>
        <w:tc>
          <w:tcPr>
            <w:tcW w:w="0" w:type="auto"/>
            <w:shd w:val="clear" w:color="auto" w:fill="F9F9F9"/>
            <w:vAlign w:val="center"/>
            <w:hideMark/>
          </w:tcPr>
          <w:p w:rsidR="00CE6665" w:rsidRPr="00CE6665" w:rsidRDefault="00CE6665" w:rsidP="00CE6665">
            <w:pPr>
              <w:spacing w:after="0" w:line="240" w:lineRule="auto"/>
              <w:rPr>
                <w:rFonts w:eastAsia="Times New Roman"/>
                <w:color w:val="000000"/>
              </w:rPr>
            </w:pPr>
            <w:r w:rsidRPr="00CE6665">
              <w:rPr>
                <w:rFonts w:eastAsia="Times New Roman"/>
                <w:color w:val="000000"/>
              </w:rPr>
              <w:t xml:space="preserve">Wikimedia Commons has media related to </w:t>
            </w:r>
            <w:hyperlink r:id="rId307" w:tooltip="commons:Category:Göbekli Tepe" w:history="1">
              <w:proofErr w:type="spellStart"/>
              <w:r w:rsidRPr="00CE6665">
                <w:rPr>
                  <w:rFonts w:eastAsia="Times New Roman"/>
                  <w:b/>
                  <w:bCs/>
                  <w:i/>
                  <w:iCs/>
                  <w:color w:val="0000FF"/>
                  <w:u w:val="single"/>
                </w:rPr>
                <w:t>Göbekli</w:t>
              </w:r>
              <w:proofErr w:type="spellEnd"/>
              <w:r w:rsidRPr="00CE6665">
                <w:rPr>
                  <w:rFonts w:eastAsia="Times New Roman"/>
                  <w:b/>
                  <w:bCs/>
                  <w:i/>
                  <w:iCs/>
                  <w:color w:val="0000FF"/>
                  <w:u w:val="single"/>
                </w:rPr>
                <w:t xml:space="preserve"> </w:t>
              </w:r>
              <w:proofErr w:type="spellStart"/>
              <w:r w:rsidRPr="00CE6665">
                <w:rPr>
                  <w:rFonts w:eastAsia="Times New Roman"/>
                  <w:b/>
                  <w:bCs/>
                  <w:i/>
                  <w:iCs/>
                  <w:color w:val="0000FF"/>
                  <w:u w:val="single"/>
                </w:rPr>
                <w:t>Tepe</w:t>
              </w:r>
              <w:proofErr w:type="spellEnd"/>
            </w:hyperlink>
            <w:r w:rsidRPr="00CE6665">
              <w:rPr>
                <w:rFonts w:eastAsia="Times New Roman"/>
                <w:color w:val="000000"/>
              </w:rPr>
              <w:t>.</w:t>
            </w:r>
          </w:p>
        </w:tc>
      </w:tr>
    </w:tbl>
    <w:p w:rsidR="00CE6665" w:rsidRPr="00CE6665" w:rsidRDefault="00CE6665" w:rsidP="00CE6665">
      <w:pPr>
        <w:numPr>
          <w:ilvl w:val="0"/>
          <w:numId w:val="7"/>
        </w:numPr>
        <w:spacing w:before="100" w:beforeAutospacing="1" w:after="100" w:afterAutospacing="1" w:line="240" w:lineRule="auto"/>
        <w:rPr>
          <w:rFonts w:eastAsia="Times New Roman"/>
        </w:rPr>
      </w:pPr>
      <w:hyperlink r:id="rId308" w:history="1">
        <w:r w:rsidRPr="00CE6665">
          <w:rPr>
            <w:rFonts w:eastAsia="Times New Roman"/>
            <w:color w:val="0000FF"/>
            <w:u w:val="single"/>
          </w:rPr>
          <w:t>Official website</w:t>
        </w:r>
      </w:hyperlink>
    </w:p>
    <w:p w:rsidR="00CE6665" w:rsidRPr="00CE6665" w:rsidRDefault="00CE6665" w:rsidP="00CE6665">
      <w:pPr>
        <w:numPr>
          <w:ilvl w:val="0"/>
          <w:numId w:val="7"/>
        </w:numPr>
        <w:spacing w:before="100" w:beforeAutospacing="1" w:after="100" w:afterAutospacing="1" w:line="240" w:lineRule="auto"/>
        <w:rPr>
          <w:rFonts w:eastAsia="Times New Roman"/>
        </w:rPr>
      </w:pPr>
      <w:hyperlink r:id="rId309" w:history="1">
        <w:proofErr w:type="spellStart"/>
        <w:r w:rsidRPr="00CE6665">
          <w:rPr>
            <w:rFonts w:eastAsia="Times New Roman"/>
            <w:color w:val="0000FF"/>
            <w:u w:val="single"/>
          </w:rPr>
          <w:t>Göbekli</w:t>
        </w:r>
        <w:proofErr w:type="spellEnd"/>
        <w:r w:rsidRPr="00CE6665">
          <w:rPr>
            <w:rFonts w:eastAsia="Times New Roman"/>
            <w:color w:val="0000FF"/>
            <w:u w:val="single"/>
          </w:rPr>
          <w:t xml:space="preserve"> </w:t>
        </w:r>
        <w:proofErr w:type="spellStart"/>
        <w:r w:rsidRPr="00CE6665">
          <w:rPr>
            <w:rFonts w:eastAsia="Times New Roman"/>
            <w:color w:val="0000FF"/>
            <w:u w:val="single"/>
          </w:rPr>
          <w:t>Tepe</w:t>
        </w:r>
        <w:proofErr w:type="spellEnd"/>
        <w:r w:rsidRPr="00CE6665">
          <w:rPr>
            <w:rFonts w:eastAsia="Times New Roman"/>
            <w:color w:val="0000FF"/>
            <w:u w:val="single"/>
          </w:rPr>
          <w:t xml:space="preserve"> preservation project summary</w:t>
        </w:r>
      </w:hyperlink>
      <w:r w:rsidRPr="00CE6665">
        <w:rPr>
          <w:rFonts w:eastAsia="Times New Roman"/>
        </w:rPr>
        <w:t xml:space="preserve"> by </w:t>
      </w:r>
      <w:hyperlink r:id="rId310" w:tooltip="Global Heritage Fund" w:history="1">
        <w:r w:rsidRPr="00CE6665">
          <w:rPr>
            <w:rFonts w:eastAsia="Times New Roman"/>
            <w:color w:val="0000FF"/>
            <w:u w:val="single"/>
          </w:rPr>
          <w:t>Global Heritage Fund</w:t>
        </w:r>
      </w:hyperlink>
    </w:p>
    <w:p w:rsidR="00CE6665" w:rsidRPr="00CE6665" w:rsidRDefault="00CE6665" w:rsidP="00CE6665">
      <w:pPr>
        <w:numPr>
          <w:ilvl w:val="0"/>
          <w:numId w:val="7"/>
        </w:numPr>
        <w:spacing w:before="100" w:beforeAutospacing="1" w:after="100" w:afterAutospacing="1" w:line="240" w:lineRule="auto"/>
        <w:rPr>
          <w:rFonts w:eastAsia="Times New Roman"/>
        </w:rPr>
      </w:pPr>
      <w:hyperlink r:id="rId311" w:history="1">
        <w:r w:rsidRPr="00CE6665">
          <w:rPr>
            <w:rFonts w:eastAsia="Times New Roman"/>
            <w:color w:val="0000FF"/>
            <w:u w:val="single"/>
          </w:rPr>
          <w:t xml:space="preserve">Explore </w:t>
        </w:r>
        <w:proofErr w:type="spellStart"/>
        <w:r w:rsidRPr="00CE6665">
          <w:rPr>
            <w:rFonts w:eastAsia="Times New Roman"/>
            <w:color w:val="0000FF"/>
            <w:u w:val="single"/>
          </w:rPr>
          <w:t>Göbekli</w:t>
        </w:r>
        <w:proofErr w:type="spellEnd"/>
        <w:r w:rsidRPr="00CE6665">
          <w:rPr>
            <w:rFonts w:eastAsia="Times New Roman"/>
            <w:color w:val="0000FF"/>
            <w:u w:val="single"/>
          </w:rPr>
          <w:t xml:space="preserve"> </w:t>
        </w:r>
        <w:proofErr w:type="spellStart"/>
        <w:r w:rsidRPr="00CE6665">
          <w:rPr>
            <w:rFonts w:eastAsia="Times New Roman"/>
            <w:color w:val="0000FF"/>
            <w:u w:val="single"/>
          </w:rPr>
          <w:t>Tepe</w:t>
        </w:r>
        <w:proofErr w:type="spellEnd"/>
        <w:r w:rsidRPr="00CE6665">
          <w:rPr>
            <w:rFonts w:eastAsia="Times New Roman"/>
            <w:color w:val="0000FF"/>
            <w:u w:val="single"/>
          </w:rPr>
          <w:t xml:space="preserve"> with Google Earth</w:t>
        </w:r>
      </w:hyperlink>
      <w:r w:rsidRPr="00CE6665">
        <w:rPr>
          <w:rFonts w:eastAsia="Times New Roman"/>
        </w:rPr>
        <w:t xml:space="preserve"> on </w:t>
      </w:r>
      <w:hyperlink r:id="rId312" w:tooltip="Global Heritage Network" w:history="1">
        <w:r w:rsidRPr="00CE6665">
          <w:rPr>
            <w:rFonts w:eastAsia="Times New Roman"/>
            <w:color w:val="0000FF"/>
            <w:u w:val="single"/>
          </w:rPr>
          <w:t>Global Heritage Network</w:t>
        </w:r>
      </w:hyperlink>
    </w:p>
    <w:p w:rsidR="00CE6665" w:rsidRPr="00CE6665" w:rsidRDefault="00CE6665" w:rsidP="00CE6665">
      <w:pPr>
        <w:numPr>
          <w:ilvl w:val="0"/>
          <w:numId w:val="7"/>
        </w:numPr>
        <w:spacing w:before="100" w:beforeAutospacing="1" w:after="100" w:afterAutospacing="1" w:line="240" w:lineRule="auto"/>
        <w:rPr>
          <w:rFonts w:eastAsia="Times New Roman"/>
        </w:rPr>
      </w:pPr>
      <w:hyperlink r:id="rId313" w:history="1">
        <w:r w:rsidRPr="00CE6665">
          <w:rPr>
            <w:rFonts w:eastAsia="Times New Roman"/>
            <w:color w:val="0000FF"/>
            <w:u w:val="single"/>
          </w:rPr>
          <w:t>"</w:t>
        </w:r>
        <w:proofErr w:type="spellStart"/>
        <w:r w:rsidRPr="00CE6665">
          <w:rPr>
            <w:rFonts w:eastAsia="Times New Roman"/>
            <w:color w:val="0000FF"/>
            <w:u w:val="single"/>
          </w:rPr>
          <w:t>Tepe</w:t>
        </w:r>
        <w:proofErr w:type="spellEnd"/>
        <w:r w:rsidRPr="00CE6665">
          <w:rPr>
            <w:rFonts w:eastAsia="Times New Roman"/>
            <w:color w:val="0000FF"/>
            <w:u w:val="single"/>
          </w:rPr>
          <w:t xml:space="preserve"> Telegrams" Blog, News &amp; Notes from the </w:t>
        </w:r>
        <w:proofErr w:type="spellStart"/>
        <w:r w:rsidRPr="00CE6665">
          <w:rPr>
            <w:rFonts w:eastAsia="Times New Roman"/>
            <w:color w:val="0000FF"/>
            <w:u w:val="single"/>
          </w:rPr>
          <w:t>Göbekli</w:t>
        </w:r>
        <w:proofErr w:type="spellEnd"/>
        <w:r w:rsidRPr="00CE6665">
          <w:rPr>
            <w:rFonts w:eastAsia="Times New Roman"/>
            <w:color w:val="0000FF"/>
            <w:u w:val="single"/>
          </w:rPr>
          <w:t xml:space="preserve"> </w:t>
        </w:r>
        <w:proofErr w:type="spellStart"/>
        <w:r w:rsidRPr="00CE6665">
          <w:rPr>
            <w:rFonts w:eastAsia="Times New Roman"/>
            <w:color w:val="0000FF"/>
            <w:u w:val="single"/>
          </w:rPr>
          <w:t>Tepe</w:t>
        </w:r>
        <w:proofErr w:type="spellEnd"/>
        <w:r w:rsidRPr="00CE6665">
          <w:rPr>
            <w:rFonts w:eastAsia="Times New Roman"/>
            <w:color w:val="0000FF"/>
            <w:u w:val="single"/>
          </w:rPr>
          <w:t xml:space="preserve"> Research Staff</w:t>
        </w:r>
      </w:hyperlink>
    </w:p>
    <w:p w:rsidR="00CE6665" w:rsidRPr="00CE6665" w:rsidRDefault="00CE6665" w:rsidP="00CE6665">
      <w:pPr>
        <w:spacing w:before="100" w:beforeAutospacing="1" w:after="100" w:afterAutospacing="1" w:line="240" w:lineRule="auto"/>
        <w:outlineLvl w:val="2"/>
        <w:rPr>
          <w:rFonts w:eastAsia="Times New Roman"/>
          <w:b/>
          <w:bCs/>
          <w:sz w:val="27"/>
          <w:szCs w:val="27"/>
        </w:rPr>
      </w:pPr>
      <w:r w:rsidRPr="00CE6665">
        <w:rPr>
          <w:rFonts w:eastAsia="Times New Roman"/>
          <w:b/>
          <w:bCs/>
          <w:sz w:val="27"/>
          <w:szCs w:val="27"/>
        </w:rPr>
        <w:t>Articles</w:t>
      </w:r>
    </w:p>
    <w:p w:rsidR="00CE6665" w:rsidRPr="00CE6665" w:rsidRDefault="00CE6665" w:rsidP="00CE6665">
      <w:pPr>
        <w:numPr>
          <w:ilvl w:val="0"/>
          <w:numId w:val="8"/>
        </w:numPr>
        <w:spacing w:before="100" w:beforeAutospacing="1" w:after="100" w:afterAutospacing="1" w:line="240" w:lineRule="auto"/>
        <w:rPr>
          <w:rFonts w:eastAsia="Times New Roman"/>
        </w:rPr>
      </w:pPr>
      <w:r w:rsidRPr="00CE6665">
        <w:rPr>
          <w:rFonts w:eastAsia="Times New Roman"/>
          <w:i/>
          <w:iCs/>
        </w:rPr>
        <w:t xml:space="preserve">Curry, Andrew (Nov 2008). </w:t>
      </w:r>
      <w:hyperlink r:id="rId314" w:history="1">
        <w:r w:rsidRPr="00CE6665">
          <w:rPr>
            <w:rFonts w:eastAsia="Times New Roman"/>
            <w:i/>
            <w:iCs/>
            <w:color w:val="0000FF"/>
            <w:u w:val="single"/>
          </w:rPr>
          <w:t>"</w:t>
        </w:r>
        <w:proofErr w:type="spellStart"/>
        <w:r w:rsidRPr="00CE6665">
          <w:rPr>
            <w:rFonts w:eastAsia="Times New Roman"/>
            <w:i/>
            <w:iCs/>
            <w:color w:val="0000FF"/>
            <w:u w:val="single"/>
          </w:rPr>
          <w:t>Gobekli</w:t>
        </w:r>
        <w:proofErr w:type="spellEnd"/>
        <w:r w:rsidRPr="00CE6665">
          <w:rPr>
            <w:rFonts w:eastAsia="Times New Roman"/>
            <w:i/>
            <w:iCs/>
            <w:color w:val="0000FF"/>
            <w:u w:val="single"/>
          </w:rPr>
          <w:t xml:space="preserve"> </w:t>
        </w:r>
        <w:proofErr w:type="spellStart"/>
        <w:r w:rsidRPr="00CE6665">
          <w:rPr>
            <w:rFonts w:eastAsia="Times New Roman"/>
            <w:i/>
            <w:iCs/>
            <w:color w:val="0000FF"/>
            <w:u w:val="single"/>
          </w:rPr>
          <w:t>Tepe</w:t>
        </w:r>
        <w:proofErr w:type="spellEnd"/>
        <w:r w:rsidRPr="00CE6665">
          <w:rPr>
            <w:rFonts w:eastAsia="Times New Roman"/>
            <w:i/>
            <w:iCs/>
            <w:color w:val="0000FF"/>
            <w:u w:val="single"/>
          </w:rPr>
          <w:t>: The World's First Temple?"</w:t>
        </w:r>
      </w:hyperlink>
      <w:r w:rsidRPr="00CE6665">
        <w:rPr>
          <w:rFonts w:eastAsia="Times New Roman"/>
          <w:i/>
          <w:iCs/>
        </w:rPr>
        <w:t>. Smithsonian Mag.</w:t>
      </w:r>
    </w:p>
    <w:p w:rsidR="00CE6665" w:rsidRPr="00CE6665" w:rsidRDefault="00CE6665" w:rsidP="00CE6665">
      <w:pPr>
        <w:numPr>
          <w:ilvl w:val="0"/>
          <w:numId w:val="8"/>
        </w:numPr>
        <w:spacing w:before="100" w:beforeAutospacing="1" w:after="100" w:afterAutospacing="1" w:line="240" w:lineRule="auto"/>
        <w:rPr>
          <w:rFonts w:eastAsia="Times New Roman"/>
        </w:rPr>
      </w:pPr>
      <w:r w:rsidRPr="00CE6665">
        <w:rPr>
          <w:rFonts w:eastAsia="Times New Roman"/>
          <w:i/>
          <w:iCs/>
        </w:rPr>
        <w:t xml:space="preserve">Birch, Nicholas (23 April 2008). </w:t>
      </w:r>
      <w:hyperlink r:id="rId315" w:history="1">
        <w:r w:rsidRPr="00CE6665">
          <w:rPr>
            <w:rFonts w:eastAsia="Times New Roman"/>
            <w:i/>
            <w:iCs/>
            <w:color w:val="0000FF"/>
            <w:u w:val="single"/>
          </w:rPr>
          <w:t>"7,000 years older than Stonehenge: the site that stunned archaeologists"</w:t>
        </w:r>
      </w:hyperlink>
      <w:r w:rsidRPr="00CE6665">
        <w:rPr>
          <w:rFonts w:eastAsia="Times New Roman"/>
          <w:i/>
          <w:iCs/>
        </w:rPr>
        <w:t>. The Guardian.</w:t>
      </w:r>
    </w:p>
    <w:p w:rsidR="00CE6665" w:rsidRPr="00CE6665" w:rsidRDefault="00CE6665" w:rsidP="00CE6665">
      <w:pPr>
        <w:numPr>
          <w:ilvl w:val="0"/>
          <w:numId w:val="8"/>
        </w:numPr>
        <w:spacing w:before="100" w:beforeAutospacing="1" w:after="100" w:afterAutospacing="1" w:line="240" w:lineRule="auto"/>
        <w:rPr>
          <w:rFonts w:eastAsia="Times New Roman"/>
        </w:rPr>
      </w:pPr>
      <w:proofErr w:type="spellStart"/>
      <w:r w:rsidRPr="00CE6665">
        <w:rPr>
          <w:rFonts w:eastAsia="Times New Roman"/>
          <w:i/>
          <w:iCs/>
        </w:rPr>
        <w:t>Scham</w:t>
      </w:r>
      <w:proofErr w:type="spellEnd"/>
      <w:r w:rsidRPr="00CE6665">
        <w:rPr>
          <w:rFonts w:eastAsia="Times New Roman"/>
          <w:i/>
          <w:iCs/>
        </w:rPr>
        <w:t xml:space="preserve">, Sandra (Nov 2008). </w:t>
      </w:r>
      <w:hyperlink r:id="rId316" w:history="1">
        <w:r w:rsidRPr="00CE6665">
          <w:rPr>
            <w:rFonts w:eastAsia="Times New Roman"/>
            <w:i/>
            <w:iCs/>
            <w:color w:val="0000FF"/>
            <w:u w:val="single"/>
          </w:rPr>
          <w:t>"The World's First Temple"</w:t>
        </w:r>
      </w:hyperlink>
      <w:r w:rsidRPr="00CE6665">
        <w:rPr>
          <w:rFonts w:eastAsia="Times New Roman"/>
          <w:i/>
          <w:iCs/>
        </w:rPr>
        <w:t>. Archaeology magazine.</w:t>
      </w:r>
    </w:p>
    <w:p w:rsidR="00CE6665" w:rsidRPr="00CE6665" w:rsidRDefault="00CE6665" w:rsidP="00CE6665">
      <w:pPr>
        <w:numPr>
          <w:ilvl w:val="0"/>
          <w:numId w:val="8"/>
        </w:numPr>
        <w:spacing w:before="100" w:beforeAutospacing="1" w:after="100" w:afterAutospacing="1" w:line="240" w:lineRule="auto"/>
        <w:rPr>
          <w:rFonts w:eastAsia="Times New Roman"/>
        </w:rPr>
      </w:pPr>
      <w:proofErr w:type="spellStart"/>
      <w:r w:rsidRPr="00CE6665">
        <w:rPr>
          <w:rFonts w:eastAsia="Times New Roman"/>
          <w:i/>
          <w:iCs/>
        </w:rPr>
        <w:t>Symmes</w:t>
      </w:r>
      <w:proofErr w:type="spellEnd"/>
      <w:r w:rsidRPr="00CE6665">
        <w:rPr>
          <w:rFonts w:eastAsia="Times New Roman"/>
          <w:i/>
          <w:iCs/>
        </w:rPr>
        <w:t xml:space="preserve">, Patrick (Feb 18, 2010). </w:t>
      </w:r>
      <w:hyperlink r:id="rId317" w:history="1">
        <w:r w:rsidRPr="00CE6665">
          <w:rPr>
            <w:rFonts w:eastAsia="Times New Roman"/>
            <w:i/>
            <w:iCs/>
            <w:color w:val="0000FF"/>
            <w:u w:val="single"/>
          </w:rPr>
          <w:t>"Turkey: Archeological Dig Reshaping Human History"</w:t>
        </w:r>
      </w:hyperlink>
      <w:r w:rsidRPr="00CE6665">
        <w:rPr>
          <w:rFonts w:eastAsia="Times New Roman"/>
          <w:i/>
          <w:iCs/>
        </w:rPr>
        <w:t xml:space="preserve">. </w:t>
      </w:r>
      <w:hyperlink r:id="rId318" w:tooltip="Newsweek" w:history="1">
        <w:r w:rsidRPr="00CE6665">
          <w:rPr>
            <w:rFonts w:eastAsia="Times New Roman"/>
            <w:i/>
            <w:iCs/>
            <w:color w:val="0000FF"/>
            <w:u w:val="single"/>
          </w:rPr>
          <w:t>Newsweek</w:t>
        </w:r>
      </w:hyperlink>
      <w:r w:rsidRPr="00CE6665">
        <w:rPr>
          <w:rFonts w:eastAsia="Times New Roman"/>
          <w:i/>
          <w:iCs/>
        </w:rPr>
        <w:t>.</w:t>
      </w:r>
    </w:p>
    <w:p w:rsidR="00CE6665" w:rsidRPr="00CE6665" w:rsidRDefault="00CE6665" w:rsidP="00CE6665">
      <w:pPr>
        <w:numPr>
          <w:ilvl w:val="0"/>
          <w:numId w:val="8"/>
        </w:numPr>
        <w:spacing w:before="100" w:beforeAutospacing="1" w:after="100" w:afterAutospacing="1" w:line="240" w:lineRule="auto"/>
        <w:rPr>
          <w:rFonts w:eastAsia="Times New Roman"/>
        </w:rPr>
      </w:pPr>
      <w:r w:rsidRPr="00CE6665">
        <w:rPr>
          <w:rFonts w:eastAsia="Times New Roman"/>
          <w:i/>
          <w:iCs/>
        </w:rPr>
        <w:t xml:space="preserve">Mann, Charles C. (June 2011). </w:t>
      </w:r>
      <w:hyperlink r:id="rId319" w:history="1">
        <w:r w:rsidRPr="00CE6665">
          <w:rPr>
            <w:rFonts w:eastAsia="Times New Roman"/>
            <w:i/>
            <w:iCs/>
            <w:color w:val="0000FF"/>
            <w:u w:val="single"/>
          </w:rPr>
          <w:t>"The Birth of Religion"</w:t>
        </w:r>
      </w:hyperlink>
      <w:r w:rsidRPr="00CE6665">
        <w:rPr>
          <w:rFonts w:eastAsia="Times New Roman"/>
          <w:i/>
          <w:iCs/>
        </w:rPr>
        <w:t>. National Geographic.</w:t>
      </w:r>
    </w:p>
    <w:p w:rsidR="00CE6665" w:rsidRPr="00CE6665" w:rsidRDefault="00CE6665" w:rsidP="00CE6665">
      <w:pPr>
        <w:numPr>
          <w:ilvl w:val="0"/>
          <w:numId w:val="8"/>
        </w:numPr>
        <w:spacing w:before="100" w:beforeAutospacing="1" w:after="100" w:afterAutospacing="1" w:line="240" w:lineRule="auto"/>
        <w:rPr>
          <w:rFonts w:eastAsia="Times New Roman"/>
        </w:rPr>
      </w:pPr>
      <w:proofErr w:type="spellStart"/>
      <w:r w:rsidRPr="00CE6665">
        <w:rPr>
          <w:rFonts w:eastAsia="Times New Roman"/>
          <w:i/>
          <w:iCs/>
        </w:rPr>
        <w:t>Batuman</w:t>
      </w:r>
      <w:proofErr w:type="spellEnd"/>
      <w:r w:rsidRPr="00CE6665">
        <w:rPr>
          <w:rFonts w:eastAsia="Times New Roman"/>
          <w:i/>
          <w:iCs/>
        </w:rPr>
        <w:t xml:space="preserve">, </w:t>
      </w:r>
      <w:proofErr w:type="spellStart"/>
      <w:r w:rsidRPr="00CE6665">
        <w:rPr>
          <w:rFonts w:eastAsia="Times New Roman"/>
          <w:i/>
          <w:iCs/>
        </w:rPr>
        <w:t>Elif</w:t>
      </w:r>
      <w:proofErr w:type="spellEnd"/>
      <w:r w:rsidRPr="00CE6665">
        <w:rPr>
          <w:rFonts w:eastAsia="Times New Roman"/>
          <w:i/>
          <w:iCs/>
        </w:rPr>
        <w:t xml:space="preserve"> (Dec 19, 2011). </w:t>
      </w:r>
      <w:hyperlink r:id="rId320" w:history="1">
        <w:r w:rsidRPr="00CE6665">
          <w:rPr>
            <w:rFonts w:eastAsia="Times New Roman"/>
            <w:i/>
            <w:iCs/>
            <w:color w:val="0000FF"/>
            <w:u w:val="single"/>
          </w:rPr>
          <w:t>"The Sanctuary"</w:t>
        </w:r>
      </w:hyperlink>
      <w:r w:rsidRPr="00CE6665">
        <w:rPr>
          <w:rFonts w:eastAsia="Times New Roman"/>
          <w:i/>
          <w:iCs/>
        </w:rPr>
        <w:t xml:space="preserve">. </w:t>
      </w:r>
      <w:proofErr w:type="spellStart"/>
      <w:r w:rsidRPr="00CE6665">
        <w:rPr>
          <w:rFonts w:eastAsia="Times New Roman"/>
          <w:i/>
          <w:iCs/>
        </w:rPr>
        <w:t>Dept</w:t>
      </w:r>
      <w:proofErr w:type="spellEnd"/>
      <w:r w:rsidRPr="00CE6665">
        <w:rPr>
          <w:rFonts w:eastAsia="Times New Roman"/>
          <w:i/>
          <w:iCs/>
        </w:rPr>
        <w:t xml:space="preserve"> of Archeology. The New Yorker.</w:t>
      </w:r>
    </w:p>
    <w:p w:rsidR="00CE6665" w:rsidRPr="00CE6665" w:rsidRDefault="00CE6665" w:rsidP="00CE6665">
      <w:pPr>
        <w:numPr>
          <w:ilvl w:val="0"/>
          <w:numId w:val="8"/>
        </w:numPr>
        <w:spacing w:before="100" w:beforeAutospacing="1" w:after="100" w:afterAutospacing="1" w:line="240" w:lineRule="auto"/>
        <w:rPr>
          <w:rFonts w:eastAsia="Times New Roman"/>
        </w:rPr>
      </w:pPr>
      <w:proofErr w:type="spellStart"/>
      <w:r w:rsidRPr="00CE6665">
        <w:rPr>
          <w:rFonts w:eastAsia="Times New Roman"/>
          <w:i/>
          <w:iCs/>
        </w:rPr>
        <w:t>Andreit</w:t>
      </w:r>
      <w:proofErr w:type="spellEnd"/>
      <w:r w:rsidRPr="00CE6665">
        <w:rPr>
          <w:rFonts w:eastAsia="Times New Roman"/>
          <w:i/>
          <w:iCs/>
        </w:rPr>
        <w:t xml:space="preserve">, Mihai (Sep 4, 2013). </w:t>
      </w:r>
      <w:hyperlink r:id="rId321" w:history="1">
        <w:r w:rsidRPr="00CE6665">
          <w:rPr>
            <w:rFonts w:eastAsia="Times New Roman"/>
            <w:i/>
            <w:iCs/>
            <w:color w:val="0000FF"/>
            <w:u w:val="single"/>
          </w:rPr>
          <w:t>"World's oldest temple probably built to worship the dog star, Sirius"</w:t>
        </w:r>
      </w:hyperlink>
      <w:r w:rsidRPr="00CE6665">
        <w:rPr>
          <w:rFonts w:eastAsia="Times New Roman"/>
          <w:i/>
          <w:iCs/>
        </w:rPr>
        <w:t>. ZME Science.</w:t>
      </w:r>
    </w:p>
    <w:p w:rsidR="00CE6665" w:rsidRPr="00CE6665" w:rsidRDefault="00CE6665" w:rsidP="00CE6665">
      <w:pPr>
        <w:spacing w:before="100" w:beforeAutospacing="1" w:after="100" w:afterAutospacing="1" w:line="240" w:lineRule="auto"/>
        <w:outlineLvl w:val="2"/>
        <w:rPr>
          <w:rFonts w:eastAsia="Times New Roman"/>
          <w:b/>
          <w:bCs/>
          <w:sz w:val="27"/>
          <w:szCs w:val="27"/>
        </w:rPr>
      </w:pPr>
      <w:r w:rsidRPr="00CE6665">
        <w:rPr>
          <w:rFonts w:eastAsia="Times New Roman"/>
          <w:b/>
          <w:bCs/>
          <w:sz w:val="27"/>
          <w:szCs w:val="27"/>
        </w:rPr>
        <w:t>Photographs</w:t>
      </w:r>
    </w:p>
    <w:p w:rsidR="00CE6665" w:rsidRPr="00CE6665" w:rsidRDefault="00CE6665" w:rsidP="00CE6665">
      <w:pPr>
        <w:numPr>
          <w:ilvl w:val="0"/>
          <w:numId w:val="9"/>
        </w:numPr>
        <w:spacing w:before="100" w:beforeAutospacing="1" w:after="100" w:afterAutospacing="1" w:line="240" w:lineRule="auto"/>
        <w:rPr>
          <w:rFonts w:eastAsia="Times New Roman"/>
        </w:rPr>
      </w:pPr>
      <w:hyperlink r:id="rId322" w:history="1">
        <w:r w:rsidRPr="00CE6665">
          <w:rPr>
            <w:rFonts w:eastAsia="Times New Roman"/>
            <w:i/>
            <w:iCs/>
            <w:color w:val="0000FF"/>
            <w:u w:val="single"/>
          </w:rPr>
          <w:t>"The Birth of Religion"</w:t>
        </w:r>
      </w:hyperlink>
      <w:r w:rsidRPr="00CE6665">
        <w:rPr>
          <w:rFonts w:eastAsia="Times New Roman"/>
          <w:i/>
          <w:iCs/>
        </w:rPr>
        <w:t>. National Geographic. June 2011.</w:t>
      </w:r>
    </w:p>
    <w:p w:rsidR="00CE6665" w:rsidRPr="00CE6665" w:rsidRDefault="00CE6665" w:rsidP="00CE6665">
      <w:pPr>
        <w:spacing w:before="100" w:beforeAutospacing="1" w:after="100" w:afterAutospacing="1" w:line="240" w:lineRule="auto"/>
        <w:outlineLvl w:val="2"/>
        <w:rPr>
          <w:rFonts w:eastAsia="Times New Roman"/>
          <w:b/>
          <w:bCs/>
          <w:sz w:val="27"/>
          <w:szCs w:val="27"/>
        </w:rPr>
      </w:pPr>
      <w:r w:rsidRPr="00CE6665">
        <w:rPr>
          <w:rFonts w:eastAsia="Times New Roman"/>
          <w:b/>
          <w:bCs/>
          <w:sz w:val="27"/>
          <w:szCs w:val="27"/>
        </w:rPr>
        <w:t>Videos</w:t>
      </w:r>
    </w:p>
    <w:p w:rsidR="00CE6665" w:rsidRPr="00CE6665" w:rsidRDefault="00CE6665" w:rsidP="00CE6665">
      <w:pPr>
        <w:numPr>
          <w:ilvl w:val="0"/>
          <w:numId w:val="10"/>
        </w:numPr>
        <w:spacing w:before="100" w:beforeAutospacing="1" w:after="100" w:afterAutospacing="1" w:line="240" w:lineRule="auto"/>
        <w:rPr>
          <w:rFonts w:eastAsia="Times New Roman"/>
        </w:rPr>
      </w:pPr>
      <w:hyperlink r:id="rId323" w:history="1">
        <w:proofErr w:type="spellStart"/>
        <w:r w:rsidRPr="00CE6665">
          <w:rPr>
            <w:rFonts w:eastAsia="Times New Roman"/>
            <w:color w:val="0000FF"/>
            <w:u w:val="single"/>
          </w:rPr>
          <w:t>Gobeklitepe</w:t>
        </w:r>
        <w:proofErr w:type="spellEnd"/>
        <w:r w:rsidRPr="00CE6665">
          <w:rPr>
            <w:rFonts w:eastAsia="Times New Roman"/>
            <w:color w:val="0000FF"/>
            <w:u w:val="single"/>
          </w:rPr>
          <w:t>: The World's First Temple</w:t>
        </w:r>
      </w:hyperlink>
      <w:r w:rsidRPr="00CE6665">
        <w:rPr>
          <w:rFonts w:eastAsia="Times New Roman"/>
        </w:rPr>
        <w:t>, documentary film</w:t>
      </w:r>
    </w:p>
    <w:p w:rsidR="00CE6665" w:rsidRPr="00CE6665" w:rsidRDefault="00CE6665" w:rsidP="00CE6665">
      <w:pPr>
        <w:numPr>
          <w:ilvl w:val="0"/>
          <w:numId w:val="10"/>
        </w:numPr>
        <w:spacing w:before="100" w:beforeAutospacing="1" w:after="100" w:afterAutospacing="1" w:line="240" w:lineRule="auto"/>
        <w:rPr>
          <w:rFonts w:eastAsia="Times New Roman"/>
        </w:rPr>
      </w:pPr>
      <w:hyperlink r:id="rId324" w:history="1">
        <w:proofErr w:type="spellStart"/>
        <w:r w:rsidRPr="00CE6665">
          <w:rPr>
            <w:rFonts w:eastAsia="Times New Roman"/>
            <w:color w:val="0000FF"/>
            <w:u w:val="single"/>
          </w:rPr>
          <w:t>Göbekli</w:t>
        </w:r>
        <w:proofErr w:type="spellEnd"/>
        <w:r w:rsidRPr="00CE6665">
          <w:rPr>
            <w:rFonts w:eastAsia="Times New Roman"/>
            <w:color w:val="0000FF"/>
            <w:u w:val="single"/>
          </w:rPr>
          <w:t xml:space="preserve"> </w:t>
        </w:r>
        <w:proofErr w:type="spellStart"/>
        <w:r w:rsidRPr="00CE6665">
          <w:rPr>
            <w:rFonts w:eastAsia="Times New Roman"/>
            <w:color w:val="0000FF"/>
            <w:u w:val="single"/>
          </w:rPr>
          <w:t>Tepe</w:t>
        </w:r>
        <w:proofErr w:type="spellEnd"/>
        <w:r w:rsidRPr="00CE6665">
          <w:rPr>
            <w:rFonts w:eastAsia="Times New Roman"/>
            <w:color w:val="0000FF"/>
            <w:u w:val="single"/>
          </w:rPr>
          <w:t xml:space="preserve"> Reconstructed</w:t>
        </w:r>
      </w:hyperlink>
      <w:r w:rsidRPr="00CE6665">
        <w:rPr>
          <w:rFonts w:eastAsia="Times New Roman"/>
        </w:rPr>
        <w:t xml:space="preserve"> on </w:t>
      </w:r>
      <w:hyperlink r:id="rId325" w:tooltip="YouTube" w:history="1">
        <w:r w:rsidRPr="00CE6665">
          <w:rPr>
            <w:rFonts w:eastAsia="Times New Roman"/>
            <w:color w:val="0000FF"/>
            <w:u w:val="single"/>
          </w:rPr>
          <w:t>YouTube</w:t>
        </w:r>
      </w:hyperlink>
      <w:r w:rsidRPr="00CE6665">
        <w:rPr>
          <w:rFonts w:eastAsia="Times New Roman"/>
        </w:rPr>
        <w:t xml:space="preserve"> Mar 23, 2009. 3d walkthrough</w:t>
      </w:r>
    </w:p>
    <w:p w:rsidR="00CE6665" w:rsidRPr="00CE6665" w:rsidRDefault="00CE6665" w:rsidP="00CE6665">
      <w:pPr>
        <w:numPr>
          <w:ilvl w:val="0"/>
          <w:numId w:val="10"/>
        </w:numPr>
        <w:spacing w:before="100" w:beforeAutospacing="1" w:after="100" w:afterAutospacing="1" w:line="240" w:lineRule="auto"/>
        <w:rPr>
          <w:rFonts w:eastAsia="Times New Roman"/>
        </w:rPr>
      </w:pPr>
      <w:hyperlink r:id="rId326" w:history="1">
        <w:r w:rsidRPr="00CE6665">
          <w:rPr>
            <w:rFonts w:eastAsia="Times New Roman"/>
            <w:color w:val="0000FF"/>
            <w:u w:val="single"/>
          </w:rPr>
          <w:t>RIR-Klaus Schmidt-</w:t>
        </w:r>
        <w:proofErr w:type="spellStart"/>
        <w:r w:rsidRPr="00CE6665">
          <w:rPr>
            <w:rFonts w:eastAsia="Times New Roman"/>
            <w:color w:val="0000FF"/>
            <w:u w:val="single"/>
          </w:rPr>
          <w:t>Göbekli</w:t>
        </w:r>
        <w:proofErr w:type="spellEnd"/>
        <w:r w:rsidRPr="00CE6665">
          <w:rPr>
            <w:rFonts w:eastAsia="Times New Roman"/>
            <w:color w:val="0000FF"/>
            <w:u w:val="single"/>
          </w:rPr>
          <w:t xml:space="preserve"> </w:t>
        </w:r>
        <w:proofErr w:type="spellStart"/>
        <w:r w:rsidRPr="00CE6665">
          <w:rPr>
            <w:rFonts w:eastAsia="Times New Roman"/>
            <w:color w:val="0000FF"/>
            <w:u w:val="single"/>
          </w:rPr>
          <w:t>Tepe</w:t>
        </w:r>
        <w:proofErr w:type="spellEnd"/>
        <w:r w:rsidRPr="00CE6665">
          <w:rPr>
            <w:rFonts w:eastAsia="Times New Roman"/>
            <w:color w:val="0000FF"/>
            <w:u w:val="single"/>
          </w:rPr>
          <w:t xml:space="preserve">-The </w:t>
        </w:r>
        <w:proofErr w:type="spellStart"/>
        <w:r w:rsidRPr="00CE6665">
          <w:rPr>
            <w:rFonts w:eastAsia="Times New Roman"/>
            <w:color w:val="0000FF"/>
            <w:u w:val="single"/>
          </w:rPr>
          <w:t>Worlds</w:t>
        </w:r>
        <w:proofErr w:type="spellEnd"/>
        <w:r w:rsidRPr="00CE6665">
          <w:rPr>
            <w:rFonts w:eastAsia="Times New Roman"/>
            <w:color w:val="0000FF"/>
            <w:u w:val="single"/>
          </w:rPr>
          <w:t xml:space="preserve"> Oldest Temple?</w:t>
        </w:r>
      </w:hyperlink>
      <w:r w:rsidRPr="00CE6665">
        <w:rPr>
          <w:rFonts w:eastAsia="Times New Roman"/>
        </w:rPr>
        <w:t xml:space="preserve"> on </w:t>
      </w:r>
      <w:hyperlink r:id="rId327" w:tooltip="YouTube" w:history="1">
        <w:r w:rsidRPr="00CE6665">
          <w:rPr>
            <w:rFonts w:eastAsia="Times New Roman"/>
            <w:color w:val="0000FF"/>
            <w:u w:val="single"/>
          </w:rPr>
          <w:t>YouTube</w:t>
        </w:r>
      </w:hyperlink>
      <w:r w:rsidRPr="00CE6665">
        <w:rPr>
          <w:rFonts w:eastAsia="Times New Roman"/>
        </w:rPr>
        <w:t xml:space="preserve"> Jan 8, 2011. Interview with principal excavator</w:t>
      </w:r>
    </w:p>
    <w:p w:rsidR="00CE6665" w:rsidRDefault="00CE6665"/>
    <w:sectPr w:rsidR="00CE6665" w:rsidSect="00CE6665">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halkboard">
    <w:altName w:val="Times New Roman"/>
    <w:panose1 w:val="00000000000000000000"/>
    <w:charset w:val="00"/>
    <w:family w:val="roman"/>
    <w:notTrueType/>
    <w:pitch w:val="default"/>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1E46EB"/>
    <w:multiLevelType w:val="multilevel"/>
    <w:tmpl w:val="D11232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A86398"/>
    <w:multiLevelType w:val="multilevel"/>
    <w:tmpl w:val="1770A3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A6125C"/>
    <w:multiLevelType w:val="multilevel"/>
    <w:tmpl w:val="FB3CF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8D78F1"/>
    <w:multiLevelType w:val="multilevel"/>
    <w:tmpl w:val="287E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F42E14"/>
    <w:multiLevelType w:val="multilevel"/>
    <w:tmpl w:val="EC5C3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022A19"/>
    <w:multiLevelType w:val="multilevel"/>
    <w:tmpl w:val="7B44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4218CD"/>
    <w:multiLevelType w:val="multilevel"/>
    <w:tmpl w:val="6498A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C33006C"/>
    <w:multiLevelType w:val="multilevel"/>
    <w:tmpl w:val="CCA43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EB37401"/>
    <w:multiLevelType w:val="multilevel"/>
    <w:tmpl w:val="3D04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7"/>
  </w:num>
  <w:num w:numId="4">
    <w:abstractNumId w:val="1"/>
  </w:num>
  <w:num w:numId="5">
    <w:abstractNumId w:val="1"/>
    <w:lvlOverride w:ilvl="1">
      <w:startOverride w:val="59"/>
    </w:lvlOverride>
  </w:num>
  <w:num w:numId="6">
    <w:abstractNumId w:val="3"/>
  </w:num>
  <w:num w:numId="7">
    <w:abstractNumId w:val="4"/>
  </w:num>
  <w:num w:numId="8">
    <w:abstractNumId w:val="5"/>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665"/>
    <w:rsid w:val="0000311B"/>
    <w:rsid w:val="00004588"/>
    <w:rsid w:val="00023A53"/>
    <w:rsid w:val="00037BFA"/>
    <w:rsid w:val="00045F2D"/>
    <w:rsid w:val="00050A29"/>
    <w:rsid w:val="00054DB5"/>
    <w:rsid w:val="00061034"/>
    <w:rsid w:val="00064B15"/>
    <w:rsid w:val="000763C9"/>
    <w:rsid w:val="000940ED"/>
    <w:rsid w:val="0009767A"/>
    <w:rsid w:val="000A6495"/>
    <w:rsid w:val="000B1C07"/>
    <w:rsid w:val="000B60D4"/>
    <w:rsid w:val="000D25A1"/>
    <w:rsid w:val="000D5E5B"/>
    <w:rsid w:val="000D7727"/>
    <w:rsid w:val="000E0B38"/>
    <w:rsid w:val="000E675D"/>
    <w:rsid w:val="000F1237"/>
    <w:rsid w:val="000F34E5"/>
    <w:rsid w:val="00101B32"/>
    <w:rsid w:val="00105E27"/>
    <w:rsid w:val="0011445A"/>
    <w:rsid w:val="00116885"/>
    <w:rsid w:val="0012378F"/>
    <w:rsid w:val="00130899"/>
    <w:rsid w:val="001400BD"/>
    <w:rsid w:val="00141783"/>
    <w:rsid w:val="00147A24"/>
    <w:rsid w:val="00170AFD"/>
    <w:rsid w:val="0018142E"/>
    <w:rsid w:val="00185F53"/>
    <w:rsid w:val="00190E17"/>
    <w:rsid w:val="001962D0"/>
    <w:rsid w:val="001A1312"/>
    <w:rsid w:val="001A16F7"/>
    <w:rsid w:val="001A6915"/>
    <w:rsid w:val="001B264A"/>
    <w:rsid w:val="001B5589"/>
    <w:rsid w:val="001B6666"/>
    <w:rsid w:val="001D02CA"/>
    <w:rsid w:val="001F3932"/>
    <w:rsid w:val="001F4C35"/>
    <w:rsid w:val="001F7060"/>
    <w:rsid w:val="002061C9"/>
    <w:rsid w:val="00216BF7"/>
    <w:rsid w:val="00225AFA"/>
    <w:rsid w:val="00225EA5"/>
    <w:rsid w:val="00237BDF"/>
    <w:rsid w:val="00267D2D"/>
    <w:rsid w:val="002736F0"/>
    <w:rsid w:val="002935C4"/>
    <w:rsid w:val="00295171"/>
    <w:rsid w:val="00295224"/>
    <w:rsid w:val="002A2C9C"/>
    <w:rsid w:val="002A391A"/>
    <w:rsid w:val="002A6916"/>
    <w:rsid w:val="002A7247"/>
    <w:rsid w:val="002C1E0C"/>
    <w:rsid w:val="002D136F"/>
    <w:rsid w:val="002E5355"/>
    <w:rsid w:val="002E75FD"/>
    <w:rsid w:val="002F3518"/>
    <w:rsid w:val="002F7F58"/>
    <w:rsid w:val="0030477D"/>
    <w:rsid w:val="003074BF"/>
    <w:rsid w:val="00334365"/>
    <w:rsid w:val="00336745"/>
    <w:rsid w:val="00343579"/>
    <w:rsid w:val="00362E0D"/>
    <w:rsid w:val="00372977"/>
    <w:rsid w:val="00387921"/>
    <w:rsid w:val="003935C9"/>
    <w:rsid w:val="003A5B85"/>
    <w:rsid w:val="003B28E9"/>
    <w:rsid w:val="003C0493"/>
    <w:rsid w:val="003C0A35"/>
    <w:rsid w:val="003C3A9A"/>
    <w:rsid w:val="003E5A3E"/>
    <w:rsid w:val="0040209D"/>
    <w:rsid w:val="00405957"/>
    <w:rsid w:val="004075CC"/>
    <w:rsid w:val="00432817"/>
    <w:rsid w:val="00434E35"/>
    <w:rsid w:val="00452389"/>
    <w:rsid w:val="00455527"/>
    <w:rsid w:val="00455EB9"/>
    <w:rsid w:val="004605B7"/>
    <w:rsid w:val="00463439"/>
    <w:rsid w:val="004648D4"/>
    <w:rsid w:val="00467B04"/>
    <w:rsid w:val="00470C6D"/>
    <w:rsid w:val="00472FDA"/>
    <w:rsid w:val="00473ACC"/>
    <w:rsid w:val="00473E82"/>
    <w:rsid w:val="00474942"/>
    <w:rsid w:val="004A17C9"/>
    <w:rsid w:val="004A54B1"/>
    <w:rsid w:val="004B4AE0"/>
    <w:rsid w:val="004D3F1C"/>
    <w:rsid w:val="004E6934"/>
    <w:rsid w:val="004F1045"/>
    <w:rsid w:val="00500CFF"/>
    <w:rsid w:val="00506D9D"/>
    <w:rsid w:val="0051248A"/>
    <w:rsid w:val="00526AB5"/>
    <w:rsid w:val="00526ADD"/>
    <w:rsid w:val="00526F36"/>
    <w:rsid w:val="00533143"/>
    <w:rsid w:val="005363FC"/>
    <w:rsid w:val="005403D1"/>
    <w:rsid w:val="0054370C"/>
    <w:rsid w:val="0055605E"/>
    <w:rsid w:val="00557DDD"/>
    <w:rsid w:val="00565A06"/>
    <w:rsid w:val="00574665"/>
    <w:rsid w:val="00585872"/>
    <w:rsid w:val="005A7B0E"/>
    <w:rsid w:val="005B2F70"/>
    <w:rsid w:val="005C25CA"/>
    <w:rsid w:val="005D029D"/>
    <w:rsid w:val="005D1989"/>
    <w:rsid w:val="005D55B5"/>
    <w:rsid w:val="005D6837"/>
    <w:rsid w:val="005E137C"/>
    <w:rsid w:val="005E7569"/>
    <w:rsid w:val="005F3D87"/>
    <w:rsid w:val="005F5494"/>
    <w:rsid w:val="00601358"/>
    <w:rsid w:val="00602F0F"/>
    <w:rsid w:val="00610A8D"/>
    <w:rsid w:val="00610FEA"/>
    <w:rsid w:val="00635C2C"/>
    <w:rsid w:val="00643B4E"/>
    <w:rsid w:val="00654273"/>
    <w:rsid w:val="006570FE"/>
    <w:rsid w:val="00657BC9"/>
    <w:rsid w:val="006841E3"/>
    <w:rsid w:val="006C1321"/>
    <w:rsid w:val="006C20D7"/>
    <w:rsid w:val="006D3BB1"/>
    <w:rsid w:val="006E0D1B"/>
    <w:rsid w:val="006E3CA6"/>
    <w:rsid w:val="006E787E"/>
    <w:rsid w:val="007203C9"/>
    <w:rsid w:val="00721D92"/>
    <w:rsid w:val="00726834"/>
    <w:rsid w:val="0073137E"/>
    <w:rsid w:val="00743B98"/>
    <w:rsid w:val="00743C27"/>
    <w:rsid w:val="00773E45"/>
    <w:rsid w:val="00787C6D"/>
    <w:rsid w:val="00791416"/>
    <w:rsid w:val="007A3F04"/>
    <w:rsid w:val="007A72C0"/>
    <w:rsid w:val="007A7E21"/>
    <w:rsid w:val="007B4241"/>
    <w:rsid w:val="007D4BF7"/>
    <w:rsid w:val="007F328F"/>
    <w:rsid w:val="00807DC1"/>
    <w:rsid w:val="00810912"/>
    <w:rsid w:val="00812C73"/>
    <w:rsid w:val="00816564"/>
    <w:rsid w:val="00817D3B"/>
    <w:rsid w:val="00824D87"/>
    <w:rsid w:val="00827601"/>
    <w:rsid w:val="00840071"/>
    <w:rsid w:val="008523ED"/>
    <w:rsid w:val="00880CB9"/>
    <w:rsid w:val="00882772"/>
    <w:rsid w:val="008B0CC5"/>
    <w:rsid w:val="008F0F5F"/>
    <w:rsid w:val="008F382A"/>
    <w:rsid w:val="009021C3"/>
    <w:rsid w:val="00934EF0"/>
    <w:rsid w:val="009356AB"/>
    <w:rsid w:val="00935DC5"/>
    <w:rsid w:val="009466B0"/>
    <w:rsid w:val="00956792"/>
    <w:rsid w:val="00962E59"/>
    <w:rsid w:val="00997EF2"/>
    <w:rsid w:val="009A3946"/>
    <w:rsid w:val="009B2658"/>
    <w:rsid w:val="009D360D"/>
    <w:rsid w:val="009D38DD"/>
    <w:rsid w:val="009D7424"/>
    <w:rsid w:val="009E6FAE"/>
    <w:rsid w:val="00A01B7E"/>
    <w:rsid w:val="00A02430"/>
    <w:rsid w:val="00A03CA7"/>
    <w:rsid w:val="00A05A14"/>
    <w:rsid w:val="00A139E5"/>
    <w:rsid w:val="00A156BC"/>
    <w:rsid w:val="00A15BC9"/>
    <w:rsid w:val="00A27ACD"/>
    <w:rsid w:val="00A35543"/>
    <w:rsid w:val="00A37CE3"/>
    <w:rsid w:val="00A4053A"/>
    <w:rsid w:val="00A606FB"/>
    <w:rsid w:val="00A64A90"/>
    <w:rsid w:val="00A72B96"/>
    <w:rsid w:val="00A76AC0"/>
    <w:rsid w:val="00A76CA7"/>
    <w:rsid w:val="00A87AE9"/>
    <w:rsid w:val="00A92EE6"/>
    <w:rsid w:val="00A9363B"/>
    <w:rsid w:val="00AB0266"/>
    <w:rsid w:val="00AC20C2"/>
    <w:rsid w:val="00AC461F"/>
    <w:rsid w:val="00AD2981"/>
    <w:rsid w:val="00AD5D03"/>
    <w:rsid w:val="00AF1656"/>
    <w:rsid w:val="00AF46BE"/>
    <w:rsid w:val="00B04C6E"/>
    <w:rsid w:val="00B064B2"/>
    <w:rsid w:val="00B078C6"/>
    <w:rsid w:val="00B11822"/>
    <w:rsid w:val="00B130E1"/>
    <w:rsid w:val="00B30145"/>
    <w:rsid w:val="00B32515"/>
    <w:rsid w:val="00B3518D"/>
    <w:rsid w:val="00B46205"/>
    <w:rsid w:val="00B46C25"/>
    <w:rsid w:val="00B55317"/>
    <w:rsid w:val="00B648E5"/>
    <w:rsid w:val="00B81064"/>
    <w:rsid w:val="00B9276F"/>
    <w:rsid w:val="00B938EF"/>
    <w:rsid w:val="00BA58EF"/>
    <w:rsid w:val="00BB4FDC"/>
    <w:rsid w:val="00BC37B0"/>
    <w:rsid w:val="00BC3EDC"/>
    <w:rsid w:val="00BC7816"/>
    <w:rsid w:val="00BD1CCE"/>
    <w:rsid w:val="00BD5610"/>
    <w:rsid w:val="00BE3905"/>
    <w:rsid w:val="00BE3BE5"/>
    <w:rsid w:val="00BE5529"/>
    <w:rsid w:val="00BF4F3D"/>
    <w:rsid w:val="00C00CED"/>
    <w:rsid w:val="00C068AF"/>
    <w:rsid w:val="00C1070D"/>
    <w:rsid w:val="00C265A3"/>
    <w:rsid w:val="00C34618"/>
    <w:rsid w:val="00C434CD"/>
    <w:rsid w:val="00C51070"/>
    <w:rsid w:val="00C52C07"/>
    <w:rsid w:val="00C53F22"/>
    <w:rsid w:val="00C61CAA"/>
    <w:rsid w:val="00C64A3C"/>
    <w:rsid w:val="00C94A70"/>
    <w:rsid w:val="00CA0AC0"/>
    <w:rsid w:val="00CB775D"/>
    <w:rsid w:val="00CD4ABF"/>
    <w:rsid w:val="00CE6665"/>
    <w:rsid w:val="00CE7085"/>
    <w:rsid w:val="00CF127E"/>
    <w:rsid w:val="00CF3E4E"/>
    <w:rsid w:val="00D067AE"/>
    <w:rsid w:val="00D430AC"/>
    <w:rsid w:val="00D43AFA"/>
    <w:rsid w:val="00D5291C"/>
    <w:rsid w:val="00D57086"/>
    <w:rsid w:val="00D61739"/>
    <w:rsid w:val="00D63E92"/>
    <w:rsid w:val="00D76354"/>
    <w:rsid w:val="00D82D8C"/>
    <w:rsid w:val="00D90BEA"/>
    <w:rsid w:val="00D925BC"/>
    <w:rsid w:val="00D96C98"/>
    <w:rsid w:val="00DA37A7"/>
    <w:rsid w:val="00DA7015"/>
    <w:rsid w:val="00DB4CE3"/>
    <w:rsid w:val="00DB5FEA"/>
    <w:rsid w:val="00DC5202"/>
    <w:rsid w:val="00DE5A18"/>
    <w:rsid w:val="00DF2E42"/>
    <w:rsid w:val="00DF4744"/>
    <w:rsid w:val="00E00E09"/>
    <w:rsid w:val="00E115FD"/>
    <w:rsid w:val="00E12ADB"/>
    <w:rsid w:val="00E257BB"/>
    <w:rsid w:val="00E25C9A"/>
    <w:rsid w:val="00E27575"/>
    <w:rsid w:val="00E33402"/>
    <w:rsid w:val="00E35373"/>
    <w:rsid w:val="00E354D2"/>
    <w:rsid w:val="00E37218"/>
    <w:rsid w:val="00E4233F"/>
    <w:rsid w:val="00E44261"/>
    <w:rsid w:val="00E6415F"/>
    <w:rsid w:val="00E7189D"/>
    <w:rsid w:val="00E82913"/>
    <w:rsid w:val="00E84529"/>
    <w:rsid w:val="00EA3C79"/>
    <w:rsid w:val="00EB5928"/>
    <w:rsid w:val="00EB684C"/>
    <w:rsid w:val="00EC4D94"/>
    <w:rsid w:val="00EF0D3D"/>
    <w:rsid w:val="00EF709F"/>
    <w:rsid w:val="00EF7F5B"/>
    <w:rsid w:val="00F15D7B"/>
    <w:rsid w:val="00F302FD"/>
    <w:rsid w:val="00F30B0B"/>
    <w:rsid w:val="00F450FA"/>
    <w:rsid w:val="00F51F90"/>
    <w:rsid w:val="00F768BC"/>
    <w:rsid w:val="00F76A9E"/>
    <w:rsid w:val="00F81F5E"/>
    <w:rsid w:val="00FA28E4"/>
    <w:rsid w:val="00FA4E20"/>
    <w:rsid w:val="00FA6C75"/>
    <w:rsid w:val="00FA6F1C"/>
    <w:rsid w:val="00FB0E79"/>
    <w:rsid w:val="00FB562B"/>
    <w:rsid w:val="00FB77B8"/>
    <w:rsid w:val="00FD1D6D"/>
    <w:rsid w:val="00FD452B"/>
    <w:rsid w:val="00FD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4EC90"/>
  <w15:chartTrackingRefBased/>
  <w15:docId w15:val="{1AD8D2F5-7D71-4744-817D-217CF26A1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CE6665"/>
    <w:pPr>
      <w:spacing w:before="100" w:beforeAutospacing="1" w:after="100" w:afterAutospacing="1" w:line="240" w:lineRule="auto"/>
      <w:outlineLvl w:val="1"/>
    </w:pPr>
    <w:rPr>
      <w:rFonts w:eastAsia="Times New Roman"/>
      <w:b/>
      <w:bCs/>
      <w:sz w:val="36"/>
      <w:szCs w:val="36"/>
    </w:rPr>
  </w:style>
  <w:style w:type="paragraph" w:styleId="Heading3">
    <w:name w:val="heading 3"/>
    <w:basedOn w:val="Normal"/>
    <w:link w:val="Heading3Char"/>
    <w:uiPriority w:val="9"/>
    <w:qFormat/>
    <w:rsid w:val="00CE6665"/>
    <w:pPr>
      <w:spacing w:before="100" w:beforeAutospacing="1" w:after="100" w:afterAutospacing="1" w:line="240" w:lineRule="auto"/>
      <w:outlineLvl w:val="2"/>
    </w:pPr>
    <w:rPr>
      <w:rFonts w:eastAsia="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E6665"/>
    <w:rPr>
      <w:rFonts w:eastAsia="Times New Roman"/>
      <w:b/>
      <w:bCs/>
      <w:sz w:val="36"/>
      <w:szCs w:val="36"/>
    </w:rPr>
  </w:style>
  <w:style w:type="character" w:customStyle="1" w:styleId="Heading3Char">
    <w:name w:val="Heading 3 Char"/>
    <w:basedOn w:val="DefaultParagraphFont"/>
    <w:link w:val="Heading3"/>
    <w:uiPriority w:val="9"/>
    <w:rsid w:val="00CE6665"/>
    <w:rPr>
      <w:rFonts w:eastAsia="Times New Roman"/>
      <w:b/>
      <w:bCs/>
      <w:sz w:val="27"/>
      <w:szCs w:val="27"/>
    </w:rPr>
  </w:style>
  <w:style w:type="paragraph" w:customStyle="1" w:styleId="msonormal0">
    <w:name w:val="msonormal"/>
    <w:basedOn w:val="Normal"/>
    <w:rsid w:val="00CE6665"/>
    <w:pPr>
      <w:spacing w:before="100" w:beforeAutospacing="1" w:after="100" w:afterAutospacing="1" w:line="240" w:lineRule="auto"/>
    </w:pPr>
    <w:rPr>
      <w:rFonts w:eastAsia="Times New Roman"/>
    </w:rPr>
  </w:style>
  <w:style w:type="paragraph" w:styleId="NormalWeb">
    <w:name w:val="Normal (Web)"/>
    <w:basedOn w:val="Normal"/>
    <w:uiPriority w:val="99"/>
    <w:semiHidden/>
    <w:unhideWhenUsed/>
    <w:rsid w:val="00CE6665"/>
    <w:pPr>
      <w:spacing w:before="100" w:beforeAutospacing="1" w:after="100" w:afterAutospacing="1" w:line="240" w:lineRule="auto"/>
    </w:pPr>
    <w:rPr>
      <w:rFonts w:eastAsia="Times New Roman"/>
    </w:rPr>
  </w:style>
  <w:style w:type="character" w:customStyle="1" w:styleId="ipa">
    <w:name w:val="ipa"/>
    <w:basedOn w:val="DefaultParagraphFont"/>
    <w:rsid w:val="00CE6665"/>
  </w:style>
  <w:style w:type="character" w:styleId="Hyperlink">
    <w:name w:val="Hyperlink"/>
    <w:basedOn w:val="DefaultParagraphFont"/>
    <w:uiPriority w:val="99"/>
    <w:unhideWhenUsed/>
    <w:rsid w:val="00CE6665"/>
    <w:rPr>
      <w:color w:val="0000FF"/>
      <w:u w:val="single"/>
    </w:rPr>
  </w:style>
  <w:style w:type="character" w:styleId="FollowedHyperlink">
    <w:name w:val="FollowedHyperlink"/>
    <w:basedOn w:val="DefaultParagraphFont"/>
    <w:uiPriority w:val="99"/>
    <w:semiHidden/>
    <w:unhideWhenUsed/>
    <w:rsid w:val="00CE6665"/>
    <w:rPr>
      <w:color w:val="800080"/>
      <w:u w:val="single"/>
    </w:rPr>
  </w:style>
  <w:style w:type="character" w:customStyle="1" w:styleId="tocnumber">
    <w:name w:val="tocnumber"/>
    <w:basedOn w:val="DefaultParagraphFont"/>
    <w:rsid w:val="00CE6665"/>
  </w:style>
  <w:style w:type="character" w:customStyle="1" w:styleId="toctext">
    <w:name w:val="toctext"/>
    <w:basedOn w:val="DefaultParagraphFont"/>
    <w:rsid w:val="00CE6665"/>
  </w:style>
  <w:style w:type="character" w:customStyle="1" w:styleId="mw-headline">
    <w:name w:val="mw-headline"/>
    <w:basedOn w:val="DefaultParagraphFont"/>
    <w:rsid w:val="00CE6665"/>
  </w:style>
  <w:style w:type="character" w:customStyle="1" w:styleId="reference-text">
    <w:name w:val="reference-text"/>
    <w:basedOn w:val="DefaultParagraphFont"/>
    <w:rsid w:val="00CE6665"/>
  </w:style>
  <w:style w:type="character" w:styleId="HTMLCite">
    <w:name w:val="HTML Cite"/>
    <w:basedOn w:val="DefaultParagraphFont"/>
    <w:uiPriority w:val="99"/>
    <w:semiHidden/>
    <w:unhideWhenUsed/>
    <w:rsid w:val="00CE6665"/>
    <w:rPr>
      <w:i/>
      <w:iCs/>
    </w:rPr>
  </w:style>
  <w:style w:type="character" w:customStyle="1" w:styleId="z3988">
    <w:name w:val="z3988"/>
    <w:basedOn w:val="DefaultParagraphFont"/>
    <w:rsid w:val="00CE6665"/>
  </w:style>
  <w:style w:type="character" w:customStyle="1" w:styleId="reference-accessdate">
    <w:name w:val="reference-accessdate"/>
    <w:basedOn w:val="DefaultParagraphFont"/>
    <w:rsid w:val="00CE6665"/>
  </w:style>
  <w:style w:type="character" w:customStyle="1" w:styleId="nowrap">
    <w:name w:val="nowrap"/>
    <w:basedOn w:val="DefaultParagraphFont"/>
    <w:rsid w:val="00CE6665"/>
  </w:style>
  <w:style w:type="character" w:customStyle="1" w:styleId="official-website">
    <w:name w:val="official-website"/>
    <w:basedOn w:val="DefaultParagraphFont"/>
    <w:rsid w:val="00CE6665"/>
  </w:style>
  <w:style w:type="character" w:customStyle="1" w:styleId="url">
    <w:name w:val="url"/>
    <w:basedOn w:val="DefaultParagraphFont"/>
    <w:rsid w:val="00CE6665"/>
  </w:style>
  <w:style w:type="character" w:customStyle="1" w:styleId="plainlinks">
    <w:name w:val="plainlinks"/>
    <w:basedOn w:val="DefaultParagraphFont"/>
    <w:rsid w:val="00CE6665"/>
  </w:style>
  <w:style w:type="character" w:styleId="Strong">
    <w:name w:val="Strong"/>
    <w:basedOn w:val="DefaultParagraphFont"/>
    <w:uiPriority w:val="22"/>
    <w:qFormat/>
    <w:rsid w:val="00CE66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3782511">
      <w:bodyDiv w:val="1"/>
      <w:marLeft w:val="0"/>
      <w:marRight w:val="0"/>
      <w:marTop w:val="0"/>
      <w:marBottom w:val="0"/>
      <w:divBdr>
        <w:top w:val="none" w:sz="0" w:space="0" w:color="auto"/>
        <w:left w:val="none" w:sz="0" w:space="0" w:color="auto"/>
        <w:bottom w:val="none" w:sz="0" w:space="0" w:color="auto"/>
        <w:right w:val="none" w:sz="0" w:space="0" w:color="auto"/>
      </w:divBdr>
      <w:divsChild>
        <w:div w:id="2056420448">
          <w:marLeft w:val="0"/>
          <w:marRight w:val="0"/>
          <w:marTop w:val="0"/>
          <w:marBottom w:val="0"/>
          <w:divBdr>
            <w:top w:val="none" w:sz="0" w:space="0" w:color="auto"/>
            <w:left w:val="none" w:sz="0" w:space="0" w:color="auto"/>
            <w:bottom w:val="none" w:sz="0" w:space="0" w:color="auto"/>
            <w:right w:val="none" w:sz="0" w:space="0" w:color="auto"/>
          </w:divBdr>
          <w:divsChild>
            <w:div w:id="1624536205">
              <w:marLeft w:val="0"/>
              <w:marRight w:val="0"/>
              <w:marTop w:val="0"/>
              <w:marBottom w:val="0"/>
              <w:divBdr>
                <w:top w:val="none" w:sz="0" w:space="0" w:color="auto"/>
                <w:left w:val="none" w:sz="0" w:space="0" w:color="auto"/>
                <w:bottom w:val="none" w:sz="0" w:space="0" w:color="auto"/>
                <w:right w:val="none" w:sz="0" w:space="0" w:color="auto"/>
              </w:divBdr>
            </w:div>
          </w:divsChild>
        </w:div>
        <w:div w:id="1972393957">
          <w:marLeft w:val="0"/>
          <w:marRight w:val="0"/>
          <w:marTop w:val="0"/>
          <w:marBottom w:val="0"/>
          <w:divBdr>
            <w:top w:val="none" w:sz="0" w:space="0" w:color="auto"/>
            <w:left w:val="none" w:sz="0" w:space="0" w:color="auto"/>
            <w:bottom w:val="none" w:sz="0" w:space="0" w:color="auto"/>
            <w:right w:val="none" w:sz="0" w:space="0" w:color="auto"/>
          </w:divBdr>
        </w:div>
        <w:div w:id="76900691">
          <w:marLeft w:val="0"/>
          <w:marRight w:val="0"/>
          <w:marTop w:val="0"/>
          <w:marBottom w:val="0"/>
          <w:divBdr>
            <w:top w:val="none" w:sz="0" w:space="0" w:color="auto"/>
            <w:left w:val="none" w:sz="0" w:space="0" w:color="auto"/>
            <w:bottom w:val="none" w:sz="0" w:space="0" w:color="auto"/>
            <w:right w:val="none" w:sz="0" w:space="0" w:color="auto"/>
          </w:divBdr>
        </w:div>
        <w:div w:id="342322649">
          <w:marLeft w:val="0"/>
          <w:marRight w:val="0"/>
          <w:marTop w:val="0"/>
          <w:marBottom w:val="0"/>
          <w:divBdr>
            <w:top w:val="none" w:sz="0" w:space="0" w:color="auto"/>
            <w:left w:val="none" w:sz="0" w:space="0" w:color="auto"/>
            <w:bottom w:val="none" w:sz="0" w:space="0" w:color="auto"/>
            <w:right w:val="none" w:sz="0" w:space="0" w:color="auto"/>
          </w:divBdr>
          <w:divsChild>
            <w:div w:id="639843603">
              <w:marLeft w:val="0"/>
              <w:marRight w:val="0"/>
              <w:marTop w:val="0"/>
              <w:marBottom w:val="0"/>
              <w:divBdr>
                <w:top w:val="none" w:sz="0" w:space="0" w:color="auto"/>
                <w:left w:val="none" w:sz="0" w:space="0" w:color="auto"/>
                <w:bottom w:val="none" w:sz="0" w:space="0" w:color="auto"/>
                <w:right w:val="none" w:sz="0" w:space="0" w:color="auto"/>
              </w:divBdr>
              <w:divsChild>
                <w:div w:id="128438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696340">
          <w:marLeft w:val="0"/>
          <w:marRight w:val="0"/>
          <w:marTop w:val="0"/>
          <w:marBottom w:val="0"/>
          <w:divBdr>
            <w:top w:val="none" w:sz="0" w:space="0" w:color="auto"/>
            <w:left w:val="none" w:sz="0" w:space="0" w:color="auto"/>
            <w:bottom w:val="none" w:sz="0" w:space="0" w:color="auto"/>
            <w:right w:val="none" w:sz="0" w:space="0" w:color="auto"/>
          </w:divBdr>
        </w:div>
        <w:div w:id="1953049869">
          <w:marLeft w:val="0"/>
          <w:marRight w:val="0"/>
          <w:marTop w:val="0"/>
          <w:marBottom w:val="0"/>
          <w:divBdr>
            <w:top w:val="none" w:sz="0" w:space="0" w:color="auto"/>
            <w:left w:val="none" w:sz="0" w:space="0" w:color="auto"/>
            <w:bottom w:val="none" w:sz="0" w:space="0" w:color="auto"/>
            <w:right w:val="none" w:sz="0" w:space="0" w:color="auto"/>
          </w:divBdr>
          <w:divsChild>
            <w:div w:id="500857661">
              <w:marLeft w:val="0"/>
              <w:marRight w:val="0"/>
              <w:marTop w:val="0"/>
              <w:marBottom w:val="0"/>
              <w:divBdr>
                <w:top w:val="none" w:sz="0" w:space="0" w:color="auto"/>
                <w:left w:val="none" w:sz="0" w:space="0" w:color="auto"/>
                <w:bottom w:val="none" w:sz="0" w:space="0" w:color="auto"/>
                <w:right w:val="none" w:sz="0" w:space="0" w:color="auto"/>
              </w:divBdr>
              <w:divsChild>
                <w:div w:id="208433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93367">
          <w:marLeft w:val="0"/>
          <w:marRight w:val="0"/>
          <w:marTop w:val="0"/>
          <w:marBottom w:val="0"/>
          <w:divBdr>
            <w:top w:val="none" w:sz="0" w:space="0" w:color="auto"/>
            <w:left w:val="none" w:sz="0" w:space="0" w:color="auto"/>
            <w:bottom w:val="none" w:sz="0" w:space="0" w:color="auto"/>
            <w:right w:val="none" w:sz="0" w:space="0" w:color="auto"/>
          </w:divBdr>
        </w:div>
        <w:div w:id="744644985">
          <w:marLeft w:val="0"/>
          <w:marRight w:val="0"/>
          <w:marTop w:val="0"/>
          <w:marBottom w:val="0"/>
          <w:divBdr>
            <w:top w:val="none" w:sz="0" w:space="0" w:color="auto"/>
            <w:left w:val="none" w:sz="0" w:space="0" w:color="auto"/>
            <w:bottom w:val="none" w:sz="0" w:space="0" w:color="auto"/>
            <w:right w:val="none" w:sz="0" w:space="0" w:color="auto"/>
          </w:divBdr>
          <w:divsChild>
            <w:div w:id="1674069388">
              <w:marLeft w:val="0"/>
              <w:marRight w:val="0"/>
              <w:marTop w:val="0"/>
              <w:marBottom w:val="0"/>
              <w:divBdr>
                <w:top w:val="none" w:sz="0" w:space="0" w:color="auto"/>
                <w:left w:val="none" w:sz="0" w:space="0" w:color="auto"/>
                <w:bottom w:val="none" w:sz="0" w:space="0" w:color="auto"/>
                <w:right w:val="none" w:sz="0" w:space="0" w:color="auto"/>
              </w:divBdr>
              <w:divsChild>
                <w:div w:id="103554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78324">
          <w:marLeft w:val="0"/>
          <w:marRight w:val="0"/>
          <w:marTop w:val="0"/>
          <w:marBottom w:val="0"/>
          <w:divBdr>
            <w:top w:val="none" w:sz="0" w:space="0" w:color="auto"/>
            <w:left w:val="none" w:sz="0" w:space="0" w:color="auto"/>
            <w:bottom w:val="none" w:sz="0" w:space="0" w:color="auto"/>
            <w:right w:val="none" w:sz="0" w:space="0" w:color="auto"/>
          </w:divBdr>
          <w:divsChild>
            <w:div w:id="1990094004">
              <w:marLeft w:val="0"/>
              <w:marRight w:val="0"/>
              <w:marTop w:val="0"/>
              <w:marBottom w:val="0"/>
              <w:divBdr>
                <w:top w:val="none" w:sz="0" w:space="0" w:color="auto"/>
                <w:left w:val="none" w:sz="0" w:space="0" w:color="auto"/>
                <w:bottom w:val="none" w:sz="0" w:space="0" w:color="auto"/>
                <w:right w:val="none" w:sz="0" w:space="0" w:color="auto"/>
              </w:divBdr>
            </w:div>
          </w:divsChild>
        </w:div>
        <w:div w:id="312568780">
          <w:marLeft w:val="0"/>
          <w:marRight w:val="0"/>
          <w:marTop w:val="0"/>
          <w:marBottom w:val="0"/>
          <w:divBdr>
            <w:top w:val="none" w:sz="0" w:space="0" w:color="auto"/>
            <w:left w:val="none" w:sz="0" w:space="0" w:color="auto"/>
            <w:bottom w:val="none" w:sz="0" w:space="0" w:color="auto"/>
            <w:right w:val="none" w:sz="0" w:space="0" w:color="auto"/>
          </w:divBdr>
          <w:divsChild>
            <w:div w:id="764686974">
              <w:marLeft w:val="0"/>
              <w:marRight w:val="0"/>
              <w:marTop w:val="0"/>
              <w:marBottom w:val="0"/>
              <w:divBdr>
                <w:top w:val="none" w:sz="0" w:space="0" w:color="auto"/>
                <w:left w:val="none" w:sz="0" w:space="0" w:color="auto"/>
                <w:bottom w:val="none" w:sz="0" w:space="0" w:color="auto"/>
                <w:right w:val="none" w:sz="0" w:space="0" w:color="auto"/>
              </w:divBdr>
              <w:divsChild>
                <w:div w:id="48177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3432">
          <w:marLeft w:val="0"/>
          <w:marRight w:val="0"/>
          <w:marTop w:val="0"/>
          <w:marBottom w:val="0"/>
          <w:divBdr>
            <w:top w:val="none" w:sz="0" w:space="0" w:color="auto"/>
            <w:left w:val="none" w:sz="0" w:space="0" w:color="auto"/>
            <w:bottom w:val="none" w:sz="0" w:space="0" w:color="auto"/>
            <w:right w:val="none" w:sz="0" w:space="0" w:color="auto"/>
          </w:divBdr>
        </w:div>
        <w:div w:id="1234311106">
          <w:marLeft w:val="0"/>
          <w:marRight w:val="0"/>
          <w:marTop w:val="0"/>
          <w:marBottom w:val="0"/>
          <w:divBdr>
            <w:top w:val="none" w:sz="0" w:space="0" w:color="auto"/>
            <w:left w:val="none" w:sz="0" w:space="0" w:color="auto"/>
            <w:bottom w:val="none" w:sz="0" w:space="0" w:color="auto"/>
            <w:right w:val="none" w:sz="0" w:space="0" w:color="auto"/>
          </w:divBdr>
          <w:divsChild>
            <w:div w:id="970331049">
              <w:marLeft w:val="0"/>
              <w:marRight w:val="0"/>
              <w:marTop w:val="0"/>
              <w:marBottom w:val="0"/>
              <w:divBdr>
                <w:top w:val="none" w:sz="0" w:space="0" w:color="auto"/>
                <w:left w:val="none" w:sz="0" w:space="0" w:color="auto"/>
                <w:bottom w:val="none" w:sz="0" w:space="0" w:color="auto"/>
                <w:right w:val="none" w:sz="0" w:space="0" w:color="auto"/>
              </w:divBdr>
              <w:divsChild>
                <w:div w:id="79541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045992">
          <w:marLeft w:val="0"/>
          <w:marRight w:val="0"/>
          <w:marTop w:val="0"/>
          <w:marBottom w:val="0"/>
          <w:divBdr>
            <w:top w:val="none" w:sz="0" w:space="0" w:color="auto"/>
            <w:left w:val="none" w:sz="0" w:space="0" w:color="auto"/>
            <w:bottom w:val="none" w:sz="0" w:space="0" w:color="auto"/>
            <w:right w:val="none" w:sz="0" w:space="0" w:color="auto"/>
          </w:divBdr>
          <w:divsChild>
            <w:div w:id="2125611434">
              <w:marLeft w:val="0"/>
              <w:marRight w:val="0"/>
              <w:marTop w:val="0"/>
              <w:marBottom w:val="0"/>
              <w:divBdr>
                <w:top w:val="none" w:sz="0" w:space="0" w:color="auto"/>
                <w:left w:val="none" w:sz="0" w:space="0" w:color="auto"/>
                <w:bottom w:val="none" w:sz="0" w:space="0" w:color="auto"/>
                <w:right w:val="none" w:sz="0" w:space="0" w:color="auto"/>
              </w:divBdr>
            </w:div>
          </w:divsChild>
        </w:div>
        <w:div w:id="1026829298">
          <w:marLeft w:val="0"/>
          <w:marRight w:val="0"/>
          <w:marTop w:val="0"/>
          <w:marBottom w:val="0"/>
          <w:divBdr>
            <w:top w:val="none" w:sz="0" w:space="0" w:color="auto"/>
            <w:left w:val="none" w:sz="0" w:space="0" w:color="auto"/>
            <w:bottom w:val="none" w:sz="0" w:space="0" w:color="auto"/>
            <w:right w:val="none" w:sz="0" w:space="0" w:color="auto"/>
          </w:divBdr>
          <w:divsChild>
            <w:div w:id="601306614">
              <w:marLeft w:val="0"/>
              <w:marRight w:val="0"/>
              <w:marTop w:val="0"/>
              <w:marBottom w:val="0"/>
              <w:divBdr>
                <w:top w:val="none" w:sz="0" w:space="0" w:color="auto"/>
                <w:left w:val="none" w:sz="0" w:space="0" w:color="auto"/>
                <w:bottom w:val="none" w:sz="0" w:space="0" w:color="auto"/>
                <w:right w:val="none" w:sz="0" w:space="0" w:color="auto"/>
              </w:divBdr>
              <w:divsChild>
                <w:div w:id="157142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202600">
          <w:marLeft w:val="0"/>
          <w:marRight w:val="0"/>
          <w:marTop w:val="0"/>
          <w:marBottom w:val="0"/>
          <w:divBdr>
            <w:top w:val="none" w:sz="0" w:space="0" w:color="auto"/>
            <w:left w:val="none" w:sz="0" w:space="0" w:color="auto"/>
            <w:bottom w:val="none" w:sz="0" w:space="0" w:color="auto"/>
            <w:right w:val="none" w:sz="0" w:space="0" w:color="auto"/>
          </w:divBdr>
          <w:divsChild>
            <w:div w:id="1835605733">
              <w:marLeft w:val="0"/>
              <w:marRight w:val="0"/>
              <w:marTop w:val="0"/>
              <w:marBottom w:val="0"/>
              <w:divBdr>
                <w:top w:val="none" w:sz="0" w:space="0" w:color="auto"/>
                <w:left w:val="none" w:sz="0" w:space="0" w:color="auto"/>
                <w:bottom w:val="none" w:sz="0" w:space="0" w:color="auto"/>
                <w:right w:val="none" w:sz="0" w:space="0" w:color="auto"/>
              </w:divBdr>
            </w:div>
          </w:divsChild>
        </w:div>
        <w:div w:id="2145393297">
          <w:marLeft w:val="0"/>
          <w:marRight w:val="0"/>
          <w:marTop w:val="0"/>
          <w:marBottom w:val="0"/>
          <w:divBdr>
            <w:top w:val="none" w:sz="0" w:space="0" w:color="auto"/>
            <w:left w:val="none" w:sz="0" w:space="0" w:color="auto"/>
            <w:bottom w:val="none" w:sz="0" w:space="0" w:color="auto"/>
            <w:right w:val="none" w:sz="0" w:space="0" w:color="auto"/>
          </w:divBdr>
          <w:divsChild>
            <w:div w:id="9719520">
              <w:marLeft w:val="0"/>
              <w:marRight w:val="0"/>
              <w:marTop w:val="0"/>
              <w:marBottom w:val="0"/>
              <w:divBdr>
                <w:top w:val="none" w:sz="0" w:space="0" w:color="auto"/>
                <w:left w:val="none" w:sz="0" w:space="0" w:color="auto"/>
                <w:bottom w:val="none" w:sz="0" w:space="0" w:color="auto"/>
                <w:right w:val="none" w:sz="0" w:space="0" w:color="auto"/>
              </w:divBdr>
              <w:divsChild>
                <w:div w:id="202246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07725">
          <w:marLeft w:val="0"/>
          <w:marRight w:val="0"/>
          <w:marTop w:val="0"/>
          <w:marBottom w:val="0"/>
          <w:divBdr>
            <w:top w:val="none" w:sz="0" w:space="0" w:color="auto"/>
            <w:left w:val="none" w:sz="0" w:space="0" w:color="auto"/>
            <w:bottom w:val="none" w:sz="0" w:space="0" w:color="auto"/>
            <w:right w:val="none" w:sz="0" w:space="0" w:color="auto"/>
          </w:divBdr>
        </w:div>
        <w:div w:id="931478110">
          <w:marLeft w:val="0"/>
          <w:marRight w:val="0"/>
          <w:marTop w:val="0"/>
          <w:marBottom w:val="0"/>
          <w:divBdr>
            <w:top w:val="none" w:sz="0" w:space="0" w:color="auto"/>
            <w:left w:val="none" w:sz="0" w:space="0" w:color="auto"/>
            <w:bottom w:val="none" w:sz="0" w:space="0" w:color="auto"/>
            <w:right w:val="none" w:sz="0" w:space="0" w:color="auto"/>
          </w:divBdr>
          <w:divsChild>
            <w:div w:id="1483886108">
              <w:marLeft w:val="0"/>
              <w:marRight w:val="0"/>
              <w:marTop w:val="0"/>
              <w:marBottom w:val="0"/>
              <w:divBdr>
                <w:top w:val="none" w:sz="0" w:space="0" w:color="auto"/>
                <w:left w:val="none" w:sz="0" w:space="0" w:color="auto"/>
                <w:bottom w:val="none" w:sz="0" w:space="0" w:color="auto"/>
                <w:right w:val="none" w:sz="0" w:space="0" w:color="auto"/>
              </w:divBdr>
              <w:divsChild>
                <w:div w:id="47503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5887">
          <w:marLeft w:val="0"/>
          <w:marRight w:val="0"/>
          <w:marTop w:val="0"/>
          <w:marBottom w:val="0"/>
          <w:divBdr>
            <w:top w:val="none" w:sz="0" w:space="0" w:color="auto"/>
            <w:left w:val="none" w:sz="0" w:space="0" w:color="auto"/>
            <w:bottom w:val="none" w:sz="0" w:space="0" w:color="auto"/>
            <w:right w:val="none" w:sz="0" w:space="0" w:color="auto"/>
          </w:divBdr>
        </w:div>
        <w:div w:id="1752501823">
          <w:marLeft w:val="0"/>
          <w:marRight w:val="0"/>
          <w:marTop w:val="0"/>
          <w:marBottom w:val="0"/>
          <w:divBdr>
            <w:top w:val="none" w:sz="0" w:space="0" w:color="auto"/>
            <w:left w:val="none" w:sz="0" w:space="0" w:color="auto"/>
            <w:bottom w:val="none" w:sz="0" w:space="0" w:color="auto"/>
            <w:right w:val="none" w:sz="0" w:space="0" w:color="auto"/>
          </w:divBdr>
          <w:divsChild>
            <w:div w:id="284432321">
              <w:marLeft w:val="0"/>
              <w:marRight w:val="0"/>
              <w:marTop w:val="0"/>
              <w:marBottom w:val="0"/>
              <w:divBdr>
                <w:top w:val="none" w:sz="0" w:space="0" w:color="auto"/>
                <w:left w:val="none" w:sz="0" w:space="0" w:color="auto"/>
                <w:bottom w:val="none" w:sz="0" w:space="0" w:color="auto"/>
                <w:right w:val="none" w:sz="0" w:space="0" w:color="auto"/>
              </w:divBdr>
              <w:divsChild>
                <w:div w:id="19966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85493">
          <w:marLeft w:val="0"/>
          <w:marRight w:val="0"/>
          <w:marTop w:val="0"/>
          <w:marBottom w:val="0"/>
          <w:divBdr>
            <w:top w:val="none" w:sz="0" w:space="0" w:color="auto"/>
            <w:left w:val="none" w:sz="0" w:space="0" w:color="auto"/>
            <w:bottom w:val="none" w:sz="0" w:space="0" w:color="auto"/>
            <w:right w:val="none" w:sz="0" w:space="0" w:color="auto"/>
          </w:divBdr>
          <w:divsChild>
            <w:div w:id="391538855">
              <w:marLeft w:val="0"/>
              <w:marRight w:val="0"/>
              <w:marTop w:val="0"/>
              <w:marBottom w:val="0"/>
              <w:divBdr>
                <w:top w:val="none" w:sz="0" w:space="0" w:color="auto"/>
                <w:left w:val="none" w:sz="0" w:space="0" w:color="auto"/>
                <w:bottom w:val="none" w:sz="0" w:space="0" w:color="auto"/>
                <w:right w:val="none" w:sz="0" w:space="0" w:color="auto"/>
              </w:divBdr>
            </w:div>
          </w:divsChild>
        </w:div>
        <w:div w:id="1240167846">
          <w:marLeft w:val="0"/>
          <w:marRight w:val="0"/>
          <w:marTop w:val="0"/>
          <w:marBottom w:val="0"/>
          <w:divBdr>
            <w:top w:val="none" w:sz="0" w:space="0" w:color="auto"/>
            <w:left w:val="none" w:sz="0" w:space="0" w:color="auto"/>
            <w:bottom w:val="none" w:sz="0" w:space="0" w:color="auto"/>
            <w:right w:val="none" w:sz="0" w:space="0" w:color="auto"/>
          </w:divBdr>
          <w:divsChild>
            <w:div w:id="1346134518">
              <w:marLeft w:val="0"/>
              <w:marRight w:val="0"/>
              <w:marTop w:val="0"/>
              <w:marBottom w:val="0"/>
              <w:divBdr>
                <w:top w:val="none" w:sz="0" w:space="0" w:color="auto"/>
                <w:left w:val="none" w:sz="0" w:space="0" w:color="auto"/>
                <w:bottom w:val="none" w:sz="0" w:space="0" w:color="auto"/>
                <w:right w:val="none" w:sz="0" w:space="0" w:color="auto"/>
              </w:divBdr>
              <w:divsChild>
                <w:div w:id="38406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8278">
          <w:marLeft w:val="0"/>
          <w:marRight w:val="0"/>
          <w:marTop w:val="0"/>
          <w:marBottom w:val="0"/>
          <w:divBdr>
            <w:top w:val="none" w:sz="0" w:space="0" w:color="auto"/>
            <w:left w:val="none" w:sz="0" w:space="0" w:color="auto"/>
            <w:bottom w:val="none" w:sz="0" w:space="0" w:color="auto"/>
            <w:right w:val="none" w:sz="0" w:space="0" w:color="auto"/>
          </w:divBdr>
        </w:div>
        <w:div w:id="414206868">
          <w:marLeft w:val="0"/>
          <w:marRight w:val="0"/>
          <w:marTop w:val="0"/>
          <w:marBottom w:val="0"/>
          <w:divBdr>
            <w:top w:val="none" w:sz="0" w:space="0" w:color="auto"/>
            <w:left w:val="none" w:sz="0" w:space="0" w:color="auto"/>
            <w:bottom w:val="none" w:sz="0" w:space="0" w:color="auto"/>
            <w:right w:val="none" w:sz="0" w:space="0" w:color="auto"/>
          </w:divBdr>
          <w:divsChild>
            <w:div w:id="1851721108">
              <w:marLeft w:val="0"/>
              <w:marRight w:val="0"/>
              <w:marTop w:val="0"/>
              <w:marBottom w:val="0"/>
              <w:divBdr>
                <w:top w:val="none" w:sz="0" w:space="0" w:color="auto"/>
                <w:left w:val="none" w:sz="0" w:space="0" w:color="auto"/>
                <w:bottom w:val="none" w:sz="0" w:space="0" w:color="auto"/>
                <w:right w:val="none" w:sz="0" w:space="0" w:color="auto"/>
              </w:divBdr>
              <w:divsChild>
                <w:div w:id="5533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986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G%C3%B6bekli_Tepe" TargetMode="External"/><Relationship Id="rId299" Type="http://schemas.openxmlformats.org/officeDocument/2006/relationships/hyperlink" Target="http://www.persee.fr/web/revues/home/prescript/article/paleo_0153-9345_2000_num_26_1_4697" TargetMode="External"/><Relationship Id="rId303" Type="http://schemas.openxmlformats.org/officeDocument/2006/relationships/hyperlink" Target="https://en.wikipedia.org/wiki/International_Standard_Book_Number" TargetMode="External"/><Relationship Id="rId21" Type="http://schemas.openxmlformats.org/officeDocument/2006/relationships/hyperlink" Target="https://en.wikipedia.org/wiki/G%C3%B6bekli_Tepe" TargetMode="External"/><Relationship Id="rId42" Type="http://schemas.openxmlformats.org/officeDocument/2006/relationships/hyperlink" Target="https://en.wikipedia.org/wiki/G%C3%B6bekli_Tepe" TargetMode="External"/><Relationship Id="rId63" Type="http://schemas.openxmlformats.org/officeDocument/2006/relationships/hyperlink" Target="https://en.wikipedia.org/wiki/G%C3%B6bekli_Tepe" TargetMode="External"/><Relationship Id="rId84" Type="http://schemas.openxmlformats.org/officeDocument/2006/relationships/hyperlink" Target="https://en.wikipedia.org/wiki/Terrazzo" TargetMode="External"/><Relationship Id="rId138" Type="http://schemas.openxmlformats.org/officeDocument/2006/relationships/hyperlink" Target="https://en.wikipedia.org/wiki/G%C3%B6bekli_Tepe" TargetMode="External"/><Relationship Id="rId159" Type="http://schemas.openxmlformats.org/officeDocument/2006/relationships/hyperlink" Target="https://en.wikipedia.org/wiki/Pre-Pottery_Neolithic_B" TargetMode="External"/><Relationship Id="rId324" Type="http://schemas.openxmlformats.org/officeDocument/2006/relationships/hyperlink" Target="https://www.youtube.com/watch?v=NK_hfylYH-w" TargetMode="External"/><Relationship Id="rId170" Type="http://schemas.openxmlformats.org/officeDocument/2006/relationships/hyperlink" Target="https://en.wikipedia.org/wiki/G%C3%B6bekli_Tepe" TargetMode="External"/><Relationship Id="rId191" Type="http://schemas.openxmlformats.org/officeDocument/2006/relationships/hyperlink" Target="https://en.wikipedia.org/wiki/Ancestors" TargetMode="External"/><Relationship Id="rId205" Type="http://schemas.openxmlformats.org/officeDocument/2006/relationships/hyperlink" Target="https://en.wikipedia.org/wiki/G%C3%B6bekli_Tepe" TargetMode="External"/><Relationship Id="rId226" Type="http://schemas.openxmlformats.org/officeDocument/2006/relationships/image" Target="media/image15.jpeg"/><Relationship Id="rId247" Type="http://schemas.openxmlformats.org/officeDocument/2006/relationships/hyperlink" Target="https://books.google.com/books?id=qR5TCgAAQBAJ&amp;pg=PA47" TargetMode="External"/><Relationship Id="rId107" Type="http://schemas.openxmlformats.org/officeDocument/2006/relationships/hyperlink" Target="https://en.wikipedia.org/wiki/Arthropod" TargetMode="External"/><Relationship Id="rId268" Type="http://schemas.openxmlformats.org/officeDocument/2006/relationships/hyperlink" Target="https://tepetelegrams.wordpress.com/2017/06/01/cooperative-action-of-hunter-gatherers-in-the-early-neolithic-near-east-a-view-from-goebekli-tepe/" TargetMode="External"/><Relationship Id="rId289" Type="http://schemas.openxmlformats.org/officeDocument/2006/relationships/hyperlink" Target="https://en.wikipedia.org/wiki/Special:BookSources/3-936278-35-0" TargetMode="External"/><Relationship Id="rId11" Type="http://schemas.openxmlformats.org/officeDocument/2006/relationships/hyperlink" Target="https://en.wikipedia.org/wiki/G%C3%B6bekli_Tepe" TargetMode="External"/><Relationship Id="rId32" Type="http://schemas.openxmlformats.org/officeDocument/2006/relationships/hyperlink" Target="https://en.wikipedia.org/wiki/G%C3%B6bekli_Tepe" TargetMode="External"/><Relationship Id="rId53" Type="http://schemas.openxmlformats.org/officeDocument/2006/relationships/image" Target="media/image6.jpeg"/><Relationship Id="rId74" Type="http://schemas.openxmlformats.org/officeDocument/2006/relationships/hyperlink" Target="https://en.wikipedia.org/wiki/Quarry" TargetMode="External"/><Relationship Id="rId128" Type="http://schemas.openxmlformats.org/officeDocument/2006/relationships/hyperlink" Target="https://en.wikipedia.org/wiki/Sanliurfa_Museum" TargetMode="External"/><Relationship Id="rId149" Type="http://schemas.openxmlformats.org/officeDocument/2006/relationships/hyperlink" Target="https://en.wikipedia.org/wiki/Pleistocene" TargetMode="External"/><Relationship Id="rId314" Type="http://schemas.openxmlformats.org/officeDocument/2006/relationships/hyperlink" Target="http://www.smithsonianmag.com/history-archaeology/gobekli-tepe.html" TargetMode="External"/><Relationship Id="rId5" Type="http://schemas.openxmlformats.org/officeDocument/2006/relationships/image" Target="media/image1.png"/><Relationship Id="rId95" Type="http://schemas.openxmlformats.org/officeDocument/2006/relationships/hyperlink" Target="https://en.wikipedia.org/wiki/Temenos" TargetMode="External"/><Relationship Id="rId160" Type="http://schemas.openxmlformats.org/officeDocument/2006/relationships/hyperlink" Target="https://en.wikipedia.org/wiki/Quarry" TargetMode="External"/><Relationship Id="rId181" Type="http://schemas.openxmlformats.org/officeDocument/2006/relationships/hyperlink" Target="https://en.wikipedia.org/wiki/Karaca_Da%C4%9F" TargetMode="External"/><Relationship Id="rId216" Type="http://schemas.openxmlformats.org/officeDocument/2006/relationships/hyperlink" Target="https://en.wikipedia.org/wiki/Jericho" TargetMode="External"/><Relationship Id="rId237" Type="http://schemas.openxmlformats.org/officeDocument/2006/relationships/hyperlink" Target="https://en.wikipedia.org/wiki/G%C3%B6bekli_Tepe" TargetMode="External"/><Relationship Id="rId258" Type="http://schemas.openxmlformats.org/officeDocument/2006/relationships/hyperlink" Target="https://tepetelegrams.wordpress.com/2017/03/01/the-gobekli-tepe-totem-pole/" TargetMode="External"/><Relationship Id="rId279" Type="http://schemas.openxmlformats.org/officeDocument/2006/relationships/hyperlink" Target="https://ahvalnews.com/turkey/concrete-poured-turkish-world-heritage-site" TargetMode="External"/><Relationship Id="rId22" Type="http://schemas.openxmlformats.org/officeDocument/2006/relationships/hyperlink" Target="https://en.wikipedia.org/wiki/G%C3%B6bekli_Tepe" TargetMode="External"/><Relationship Id="rId43" Type="http://schemas.openxmlformats.org/officeDocument/2006/relationships/hyperlink" Target="https://en.wikipedia.org/wiki/Byzantine" TargetMode="External"/><Relationship Id="rId64" Type="http://schemas.openxmlformats.org/officeDocument/2006/relationships/hyperlink" Target="https://en.wikipedia.org/wiki/Plateau" TargetMode="External"/><Relationship Id="rId118" Type="http://schemas.openxmlformats.org/officeDocument/2006/relationships/hyperlink" Target="https://en.wikipedia.org/wiki/Sky_burial" TargetMode="External"/><Relationship Id="rId139" Type="http://schemas.openxmlformats.org/officeDocument/2006/relationships/hyperlink" Target="https://en.wikipedia.org/wiki/Byblos" TargetMode="External"/><Relationship Id="rId290" Type="http://schemas.openxmlformats.org/officeDocument/2006/relationships/hyperlink" Target="http://ngm.nationalgeographic.com/2011/06/gobekli-tepe/mann-text" TargetMode="External"/><Relationship Id="rId304" Type="http://schemas.openxmlformats.org/officeDocument/2006/relationships/hyperlink" Target="https://en.wikipedia.org/wiki/Special:BookSources/978-3-643-12528-6" TargetMode="External"/><Relationship Id="rId325" Type="http://schemas.openxmlformats.org/officeDocument/2006/relationships/hyperlink" Target="https://en.wikipedia.org/wiki/YouTube" TargetMode="External"/><Relationship Id="rId85" Type="http://schemas.openxmlformats.org/officeDocument/2006/relationships/hyperlink" Target="https://en.wikipedia.org/wiki/G%C3%B6bekli_Tepe" TargetMode="External"/><Relationship Id="rId150" Type="http://schemas.openxmlformats.org/officeDocument/2006/relationships/hyperlink" Target="https://en.wikipedia.org/wiki/Pottery" TargetMode="External"/><Relationship Id="rId171" Type="http://schemas.openxmlformats.org/officeDocument/2006/relationships/hyperlink" Target="https://en.wikipedia.org/wiki/G%C3%B6bekli_Tepe" TargetMode="External"/><Relationship Id="rId192" Type="http://schemas.openxmlformats.org/officeDocument/2006/relationships/hyperlink" Target="https://en.wikipedia.org/wiki/Mesopotamia" TargetMode="External"/><Relationship Id="rId206" Type="http://schemas.openxmlformats.org/officeDocument/2006/relationships/hyperlink" Target="https://en.wikipedia.org/wiki/Hunter-gatherer" TargetMode="External"/><Relationship Id="rId227" Type="http://schemas.openxmlformats.org/officeDocument/2006/relationships/hyperlink" Target="https://en.wikipedia.org/wiki/G%C3%B6bekli_Tepe" TargetMode="External"/><Relationship Id="rId248" Type="http://schemas.openxmlformats.org/officeDocument/2006/relationships/hyperlink" Target="https://en.wikipedia.org/wiki/International_Standard_Book_Number" TargetMode="External"/><Relationship Id="rId269" Type="http://schemas.openxmlformats.org/officeDocument/2006/relationships/hyperlink" Target="http://www.newsweek.com/turkey-archeological-dig-reshaping-human-history-75101" TargetMode="External"/><Relationship Id="rId12" Type="http://schemas.openxmlformats.org/officeDocument/2006/relationships/hyperlink" Target="https://en.wikipedia.org/wiki/Megalith" TargetMode="External"/><Relationship Id="rId33" Type="http://schemas.openxmlformats.org/officeDocument/2006/relationships/hyperlink" Target="https://en.wikipedia.org/wiki/G%C3%B6bekli_Tepe" TargetMode="External"/><Relationship Id="rId108" Type="http://schemas.openxmlformats.org/officeDocument/2006/relationships/hyperlink" Target="https://en.wikipedia.org/wiki/Dust_Bowl" TargetMode="External"/><Relationship Id="rId129" Type="http://schemas.openxmlformats.org/officeDocument/2006/relationships/hyperlink" Target="https://en.wikipedia.org/wiki/G%C3%B6bekli_Tepe" TargetMode="External"/><Relationship Id="rId280" Type="http://schemas.openxmlformats.org/officeDocument/2006/relationships/hyperlink" Target="http://www.hurriyetdailynews.com/construction-around-site-of-gobeklitepe-stirs-debate-129089" TargetMode="External"/><Relationship Id="rId315" Type="http://schemas.openxmlformats.org/officeDocument/2006/relationships/hyperlink" Target="https://www.theguardian.com/science/2008/apr/23/archaeology.turkey" TargetMode="External"/><Relationship Id="rId54" Type="http://schemas.openxmlformats.org/officeDocument/2006/relationships/hyperlink" Target="https://en.wikipedia.org/wiki/Stratigraphy" TargetMode="External"/><Relationship Id="rId75" Type="http://schemas.openxmlformats.org/officeDocument/2006/relationships/hyperlink" Target="https://en.wikipedia.org/wiki/Watchtower" TargetMode="External"/><Relationship Id="rId96" Type="http://schemas.openxmlformats.org/officeDocument/2006/relationships/hyperlink" Target="https://en.wikipedia.org/wiki/G%C3%B6bekli_Tepe" TargetMode="External"/><Relationship Id="rId140" Type="http://schemas.openxmlformats.org/officeDocument/2006/relationships/hyperlink" Target="https://en.wikipedia.org/wiki/Nemrik" TargetMode="External"/><Relationship Id="rId161" Type="http://schemas.openxmlformats.org/officeDocument/2006/relationships/hyperlink" Target="https://en.wikipedia.org/wiki/G%C3%B6bekli_Tepe" TargetMode="External"/><Relationship Id="rId182" Type="http://schemas.openxmlformats.org/officeDocument/2006/relationships/hyperlink" Target="https://en.wikipedia.org/wiki/G%C3%B6bekli_Tepe" TargetMode="External"/><Relationship Id="rId217" Type="http://schemas.openxmlformats.org/officeDocument/2006/relationships/hyperlink" Target="https://en.wikipedia.org/wiki/%C3%87atalh%C3%B6y%C3%BCk" TargetMode="External"/><Relationship Id="rId6" Type="http://schemas.openxmlformats.org/officeDocument/2006/relationships/image" Target="media/image2.png"/><Relationship Id="rId238" Type="http://schemas.openxmlformats.org/officeDocument/2006/relationships/hyperlink" Target="https://en.wikipedia.org/wiki/G%C3%BCrc%C3%BCtepe" TargetMode="External"/><Relationship Id="rId259" Type="http://schemas.openxmlformats.org/officeDocument/2006/relationships/hyperlink" Target="http://www.stonepages.com/news/archives/003061.html" TargetMode="External"/><Relationship Id="rId23" Type="http://schemas.openxmlformats.org/officeDocument/2006/relationships/hyperlink" Target="https://en.wikipedia.org/wiki/G%C3%B6bekli_Tepe" TargetMode="External"/><Relationship Id="rId119" Type="http://schemas.openxmlformats.org/officeDocument/2006/relationships/hyperlink" Target="https://en.wikipedia.org/wiki/Buddhists" TargetMode="External"/><Relationship Id="rId270" Type="http://schemas.openxmlformats.org/officeDocument/2006/relationships/hyperlink" Target="https://revije.ff.uni-lj.si/DocumentaPraehistorica/article/view/37.22/1714" TargetMode="External"/><Relationship Id="rId291" Type="http://schemas.openxmlformats.org/officeDocument/2006/relationships/hyperlink" Target="https://en.wikipedia.org/wiki/International_Standard_Book_Number" TargetMode="External"/><Relationship Id="rId305" Type="http://schemas.openxmlformats.org/officeDocument/2006/relationships/hyperlink" Target="http://www.megalithic.co.uk/article.php?sid=14968" TargetMode="External"/><Relationship Id="rId326" Type="http://schemas.openxmlformats.org/officeDocument/2006/relationships/hyperlink" Target="https://www.youtube.com/watch?v=r8DOjnZu8H4" TargetMode="External"/><Relationship Id="rId44" Type="http://schemas.openxmlformats.org/officeDocument/2006/relationships/hyperlink" Target="https://en.wikipedia.org/wiki/G%C3%B6bekli_Tepe" TargetMode="External"/><Relationship Id="rId65" Type="http://schemas.openxmlformats.org/officeDocument/2006/relationships/hyperlink" Target="https://en.wikipedia.org/wiki/Promontory" TargetMode="External"/><Relationship Id="rId86" Type="http://schemas.openxmlformats.org/officeDocument/2006/relationships/hyperlink" Target="https://en.wikipedia.org/wiki/Escarpment" TargetMode="External"/><Relationship Id="rId130" Type="http://schemas.openxmlformats.org/officeDocument/2006/relationships/hyperlink" Target="https://en.wikipedia.org/wiki/G%C3%B6bekli_Tepe" TargetMode="External"/><Relationship Id="rId151" Type="http://schemas.openxmlformats.org/officeDocument/2006/relationships/hyperlink" Target="https://en.wikipedia.org/wiki/Metallurgy" TargetMode="External"/><Relationship Id="rId172" Type="http://schemas.openxmlformats.org/officeDocument/2006/relationships/hyperlink" Target="https://en.wikipedia.org/wiki/G%C3%B6bekli_Tepe" TargetMode="External"/><Relationship Id="rId193" Type="http://schemas.openxmlformats.org/officeDocument/2006/relationships/hyperlink" Target="https://en.wikipedia.org/wiki/Temple" TargetMode="External"/><Relationship Id="rId207" Type="http://schemas.openxmlformats.org/officeDocument/2006/relationships/hyperlink" Target="https://en.wikipedia.org/wiki/G%C3%B6bekli_Tepe" TargetMode="External"/><Relationship Id="rId228" Type="http://schemas.openxmlformats.org/officeDocument/2006/relationships/hyperlink" Target="https://en.wikipedia.org/wiki/Global_Heritage_Fund" TargetMode="External"/><Relationship Id="rId249" Type="http://schemas.openxmlformats.org/officeDocument/2006/relationships/hyperlink" Target="https://en.wikipedia.org/wiki/Special:BookSources/9781107006690" TargetMode="External"/><Relationship Id="rId13" Type="http://schemas.openxmlformats.org/officeDocument/2006/relationships/hyperlink" Target="https://en.wikipedia.org/wiki/G%C3%B6bekli_Tepe" TargetMode="External"/><Relationship Id="rId109" Type="http://schemas.openxmlformats.org/officeDocument/2006/relationships/hyperlink" Target="https://en.wikipedia.org/wiki/G%C3%B6bekli_Tepe" TargetMode="External"/><Relationship Id="rId260" Type="http://schemas.openxmlformats.org/officeDocument/2006/relationships/hyperlink" Target="https://books.google.com/books?id=xTE7o8aKI7IC&amp;pg=PA12&amp;dq=%22G%C3%B6bekli+Tepe%22+%2250+tons%22" TargetMode="External"/><Relationship Id="rId281" Type="http://schemas.openxmlformats.org/officeDocument/2006/relationships/hyperlink" Target="https://en.wikipedia.org/wiki/International_Standard_Book_Number" TargetMode="External"/><Relationship Id="rId316" Type="http://schemas.openxmlformats.org/officeDocument/2006/relationships/hyperlink" Target="http://www.archaeology.org/0811/abstracts/turkey.html" TargetMode="External"/><Relationship Id="rId34" Type="http://schemas.openxmlformats.org/officeDocument/2006/relationships/hyperlink" Target="https://en.wikipedia.org/wiki/File:G%C3%B6bekli_Tepe_site_(1).JPG" TargetMode="External"/><Relationship Id="rId55" Type="http://schemas.openxmlformats.org/officeDocument/2006/relationships/hyperlink" Target="https://en.wikipedia.org/wiki/Epipaleolithic" TargetMode="External"/><Relationship Id="rId76" Type="http://schemas.openxmlformats.org/officeDocument/2006/relationships/hyperlink" Target="https://en.wikipedia.org/wiki/Limes_Arabicus" TargetMode="External"/><Relationship Id="rId97" Type="http://schemas.openxmlformats.org/officeDocument/2006/relationships/hyperlink" Target="https://en.wikipedia.org/wiki/File:GobeklitepeHeykel.jpg" TargetMode="External"/><Relationship Id="rId120" Type="http://schemas.openxmlformats.org/officeDocument/2006/relationships/hyperlink" Target="https://en.wikipedia.org/wiki/Zoroastrians" TargetMode="External"/><Relationship Id="rId141" Type="http://schemas.openxmlformats.org/officeDocument/2006/relationships/hyperlink" Target="https://en.wikipedia.org/wiki/Helwan" TargetMode="External"/><Relationship Id="rId7" Type="http://schemas.openxmlformats.org/officeDocument/2006/relationships/image" Target="media/image3.png"/><Relationship Id="rId162" Type="http://schemas.openxmlformats.org/officeDocument/2006/relationships/hyperlink" Target="https://en.wikipedia.org/wiki/Long_ton" TargetMode="External"/><Relationship Id="rId183" Type="http://schemas.openxmlformats.org/officeDocument/2006/relationships/hyperlink" Target="https://en.wikipedia.org/wiki/Neolithic_revolution" TargetMode="External"/><Relationship Id="rId218" Type="http://schemas.openxmlformats.org/officeDocument/2006/relationships/hyperlink" Target="https://en.wikipedia.org/wiki/Archaeology" TargetMode="External"/><Relationship Id="rId239" Type="http://schemas.openxmlformats.org/officeDocument/2006/relationships/hyperlink" Target="https://en.wikipedia.org/wiki/History_of_Turkey" TargetMode="External"/><Relationship Id="rId250" Type="http://schemas.openxmlformats.org/officeDocument/2006/relationships/hyperlink" Target="http://www.smithsonianmag.com/history-archaeology/gobekli-tepe.html" TargetMode="External"/><Relationship Id="rId271" Type="http://schemas.openxmlformats.org/officeDocument/2006/relationships/hyperlink" Target="https://revije.ff.uni-lj.si/DocumentaPraehistorica/article/view/38.19/1651" TargetMode="External"/><Relationship Id="rId292" Type="http://schemas.openxmlformats.org/officeDocument/2006/relationships/hyperlink" Target="https://en.wikipedia.org/wiki/Special:BookSources/0-674-01570-3" TargetMode="External"/><Relationship Id="rId306" Type="http://schemas.openxmlformats.org/officeDocument/2006/relationships/image" Target="media/image16.png"/><Relationship Id="rId24" Type="http://schemas.openxmlformats.org/officeDocument/2006/relationships/hyperlink" Target="https://en.wikipedia.org/wiki/G%C3%B6bekli_Tepe" TargetMode="External"/><Relationship Id="rId45" Type="http://schemas.openxmlformats.org/officeDocument/2006/relationships/hyperlink" Target="https://en.wikipedia.org/wiki/G%C3%B6bekli_Tepe" TargetMode="External"/><Relationship Id="rId66" Type="http://schemas.openxmlformats.org/officeDocument/2006/relationships/hyperlink" Target="https://en.wikipedia.org/wiki/G%C3%B6bekli_Tepe" TargetMode="External"/><Relationship Id="rId87" Type="http://schemas.openxmlformats.org/officeDocument/2006/relationships/hyperlink" Target="https://en.wikipedia.org/wiki/Relief" TargetMode="External"/><Relationship Id="rId110" Type="http://schemas.openxmlformats.org/officeDocument/2006/relationships/hyperlink" Target="https://en.wikipedia.org/wiki/%C3%87atalh%C3%B6y%C3%BCk" TargetMode="External"/><Relationship Id="rId131" Type="http://schemas.openxmlformats.org/officeDocument/2006/relationships/hyperlink" Target="https://en.wikipedia.org/wiki/Pre-Pottery_Neolithic_B" TargetMode="External"/><Relationship Id="rId327" Type="http://schemas.openxmlformats.org/officeDocument/2006/relationships/hyperlink" Target="https://en.wikipedia.org/wiki/YouTube" TargetMode="External"/><Relationship Id="rId152" Type="http://schemas.openxmlformats.org/officeDocument/2006/relationships/hyperlink" Target="https://en.wikipedia.org/wiki/Writing" TargetMode="External"/><Relationship Id="rId173" Type="http://schemas.openxmlformats.org/officeDocument/2006/relationships/hyperlink" Target="https://en.wikipedia.org/wiki/Veneration_of_the_dead" TargetMode="External"/><Relationship Id="rId194" Type="http://schemas.openxmlformats.org/officeDocument/2006/relationships/hyperlink" Target="https://en.wikipedia.org/wiki/Palace" TargetMode="External"/><Relationship Id="rId208" Type="http://schemas.openxmlformats.org/officeDocument/2006/relationships/hyperlink" Target="https://en.wikipedia.org/wiki/File:T-shaped-pillars-PPN.jpg" TargetMode="External"/><Relationship Id="rId229" Type="http://schemas.openxmlformats.org/officeDocument/2006/relationships/hyperlink" Target="https://en.wikipedia.org/wiki/German_Archaeological_Institute" TargetMode="External"/><Relationship Id="rId240" Type="http://schemas.openxmlformats.org/officeDocument/2006/relationships/hyperlink" Target="https://en.wikipedia.org/wiki/List_of_archaeological_sites_by_continent_and_age" TargetMode="External"/><Relationship Id="rId261" Type="http://schemas.openxmlformats.org/officeDocument/2006/relationships/hyperlink" Target="https://en.wikipedia.org/wiki/International_Standard_Book_Number" TargetMode="External"/><Relationship Id="rId14" Type="http://schemas.openxmlformats.org/officeDocument/2006/relationships/hyperlink" Target="https://en.wikipedia.org/wiki/G%C3%B6bekli_Tepe" TargetMode="External"/><Relationship Id="rId30" Type="http://schemas.openxmlformats.org/officeDocument/2006/relationships/hyperlink" Target="https://en.wikipedia.org/wiki/G%C3%B6bekli_Tepe" TargetMode="External"/><Relationship Id="rId35" Type="http://schemas.openxmlformats.org/officeDocument/2006/relationships/image" Target="media/image5.jpeg"/><Relationship Id="rId56" Type="http://schemas.openxmlformats.org/officeDocument/2006/relationships/hyperlink" Target="https://en.wikipedia.org/wiki/Pre-Pottery_Neolithic_A" TargetMode="External"/><Relationship Id="rId77" Type="http://schemas.openxmlformats.org/officeDocument/2006/relationships/hyperlink" Target="https://en.wikipedia.org/wiki/G%C3%B6bekli_Tepe" TargetMode="External"/><Relationship Id="rId100" Type="http://schemas.openxmlformats.org/officeDocument/2006/relationships/image" Target="media/image11.jpeg"/><Relationship Id="rId105" Type="http://schemas.openxmlformats.org/officeDocument/2006/relationships/hyperlink" Target="https://en.wikipedia.org/wiki/Neolithic" TargetMode="External"/><Relationship Id="rId126" Type="http://schemas.openxmlformats.org/officeDocument/2006/relationships/hyperlink" Target="https://en.wikipedia.org/wiki/File:%C5%9Eanl%C4%B1urfa_M%C3%BCzesi_Neotilik_%C3%87a%C4%9F_totem.jpg" TargetMode="External"/><Relationship Id="rId147" Type="http://schemas.openxmlformats.org/officeDocument/2006/relationships/hyperlink" Target="https://en.wikipedia.org/wiki/Residential" TargetMode="External"/><Relationship Id="rId168" Type="http://schemas.openxmlformats.org/officeDocument/2006/relationships/hyperlink" Target="https://en.wikipedia.org/wiki/Klaus_Schmidt_(archaeologist)" TargetMode="External"/><Relationship Id="rId282" Type="http://schemas.openxmlformats.org/officeDocument/2006/relationships/hyperlink" Target="https://en.wikipedia.org/wiki/Special:BookSources/978-3-8062-2072-8" TargetMode="External"/><Relationship Id="rId312" Type="http://schemas.openxmlformats.org/officeDocument/2006/relationships/hyperlink" Target="https://en.wikipedia.org/wiki/Global_Heritage_Network" TargetMode="External"/><Relationship Id="rId317" Type="http://schemas.openxmlformats.org/officeDocument/2006/relationships/hyperlink" Target="http://www.newsweek.com/id/233844" TargetMode="External"/><Relationship Id="rId8" Type="http://schemas.openxmlformats.org/officeDocument/2006/relationships/image" Target="media/image4.png"/><Relationship Id="rId51" Type="http://schemas.openxmlformats.org/officeDocument/2006/relationships/hyperlink" Target="https://en.wikipedia.org/wiki/G%C3%B6bekli_Tepe" TargetMode="External"/><Relationship Id="rId72" Type="http://schemas.openxmlformats.org/officeDocument/2006/relationships/image" Target="media/image8.jpeg"/><Relationship Id="rId93" Type="http://schemas.openxmlformats.org/officeDocument/2006/relationships/hyperlink" Target="https://en.wikipedia.org/wiki/Fox" TargetMode="External"/><Relationship Id="rId98" Type="http://schemas.openxmlformats.org/officeDocument/2006/relationships/image" Target="media/image10.jpeg"/><Relationship Id="rId121" Type="http://schemas.openxmlformats.org/officeDocument/2006/relationships/hyperlink" Target="https://en.wikipedia.org/wiki/G%C3%B6bekli_Tepe" TargetMode="External"/><Relationship Id="rId142" Type="http://schemas.openxmlformats.org/officeDocument/2006/relationships/hyperlink" Target="https://en.wikipedia.org/wiki/Tell_Aswad" TargetMode="External"/><Relationship Id="rId163" Type="http://schemas.openxmlformats.org/officeDocument/2006/relationships/hyperlink" Target="https://en.wikipedia.org/wiki/Short_ton" TargetMode="External"/><Relationship Id="rId184" Type="http://schemas.openxmlformats.org/officeDocument/2006/relationships/hyperlink" Target="https://en.wikipedia.org/wiki/Cereals" TargetMode="External"/><Relationship Id="rId189" Type="http://schemas.openxmlformats.org/officeDocument/2006/relationships/hyperlink" Target="https://en.wikipedia.org/wiki/G%C3%B6bekli_Tepe" TargetMode="External"/><Relationship Id="rId219" Type="http://schemas.openxmlformats.org/officeDocument/2006/relationships/hyperlink" Target="https://en.wikipedia.org/wiki/Prehistory" TargetMode="External"/><Relationship Id="rId3" Type="http://schemas.openxmlformats.org/officeDocument/2006/relationships/settings" Target="settings.xml"/><Relationship Id="rId214" Type="http://schemas.openxmlformats.org/officeDocument/2006/relationships/hyperlink" Target="https://en.wikipedia.org/wiki/German_Archaeological_Institute" TargetMode="External"/><Relationship Id="rId230" Type="http://schemas.openxmlformats.org/officeDocument/2006/relationships/hyperlink" Target="https://en.wikipedia.org/wiki/German_Research_Foundation" TargetMode="External"/><Relationship Id="rId235" Type="http://schemas.openxmlformats.org/officeDocument/2006/relationships/hyperlink" Target="https://en.wikipedia.org/wiki/Ministry_of_Culture_and_Tourism_(Turkey)" TargetMode="External"/><Relationship Id="rId251" Type="http://schemas.openxmlformats.org/officeDocument/2006/relationships/hyperlink" Target="https://books.google.com/books?id=TY3t4y_L5SQC&amp;pg=PA917" TargetMode="External"/><Relationship Id="rId256" Type="http://schemas.openxmlformats.org/officeDocument/2006/relationships/hyperlink" Target="http://www.smithsonianmag.com/history-archaeology/30706129.html" TargetMode="External"/><Relationship Id="rId277" Type="http://schemas.openxmlformats.org/officeDocument/2006/relationships/hyperlink" Target="https://en.wikipedia.org/wiki/Wayback_Machine" TargetMode="External"/><Relationship Id="rId298" Type="http://schemas.openxmlformats.org/officeDocument/2006/relationships/hyperlink" Target="https://www.worldcat.org/search?fq=x0:jrnl&amp;q=n2:0153-9345" TargetMode="External"/><Relationship Id="rId25" Type="http://schemas.openxmlformats.org/officeDocument/2006/relationships/hyperlink" Target="https://en.wikipedia.org/wiki/G%C3%B6bekli_Tepe" TargetMode="External"/><Relationship Id="rId46" Type="http://schemas.openxmlformats.org/officeDocument/2006/relationships/hyperlink" Target="https://en.wikipedia.org/wiki/G%C3%B6bekli_Tepe" TargetMode="External"/><Relationship Id="rId67" Type="http://schemas.openxmlformats.org/officeDocument/2006/relationships/hyperlink" Target="https://en.wikipedia.org/wiki/Mulberry" TargetMode="External"/><Relationship Id="rId116" Type="http://schemas.openxmlformats.org/officeDocument/2006/relationships/hyperlink" Target="https://en.wikipedia.org/wiki/Ancestor_worship" TargetMode="External"/><Relationship Id="rId137" Type="http://schemas.openxmlformats.org/officeDocument/2006/relationships/hyperlink" Target="https://en.wikipedia.org/wiki/Earthworks_(engineering)" TargetMode="External"/><Relationship Id="rId158" Type="http://schemas.openxmlformats.org/officeDocument/2006/relationships/hyperlink" Target="https://en.wikipedia.org/wiki/Pre-Pottery_Neolithic_A" TargetMode="External"/><Relationship Id="rId272" Type="http://schemas.openxmlformats.org/officeDocument/2006/relationships/hyperlink" Target="https://revije.ff.uni-lj.si/DocumentaPraehistorica/article/view/43.21" TargetMode="External"/><Relationship Id="rId293" Type="http://schemas.openxmlformats.org/officeDocument/2006/relationships/hyperlink" Target="https://web.archive.org/web/20110612061638/http:/www.mnhn.fr/museum/front/medias/publication/10613_Peters.pdf" TargetMode="External"/><Relationship Id="rId302" Type="http://schemas.openxmlformats.org/officeDocument/2006/relationships/hyperlink" Target="https://web.archive.org/web/20120131114925/http:/arheologija.ff.uni-lj.si/documenta/authors37/37_21.pdf" TargetMode="External"/><Relationship Id="rId307" Type="http://schemas.openxmlformats.org/officeDocument/2006/relationships/hyperlink" Target="https://commons.wikimedia.org/wiki/Category:G%C3%B6bekli_Tepe" TargetMode="External"/><Relationship Id="rId323" Type="http://schemas.openxmlformats.org/officeDocument/2006/relationships/hyperlink" Target="http://gobeklitepe.info/worldsfirsttemple-com-the-movie-on-gobeklitepe.html" TargetMode="External"/><Relationship Id="rId328" Type="http://schemas.openxmlformats.org/officeDocument/2006/relationships/fontTable" Target="fontTable.xml"/><Relationship Id="rId20" Type="http://schemas.openxmlformats.org/officeDocument/2006/relationships/hyperlink" Target="https://en.wikipedia.org/wiki/G%C3%B6bekli_Tepe" TargetMode="External"/><Relationship Id="rId41" Type="http://schemas.openxmlformats.org/officeDocument/2006/relationships/hyperlink" Target="https://en.wikipedia.org/wiki/Aceramic_Neolithic" TargetMode="External"/><Relationship Id="rId62" Type="http://schemas.openxmlformats.org/officeDocument/2006/relationships/hyperlink" Target="https://en.wikipedia.org/wiki/Terminus_ante_quem" TargetMode="External"/><Relationship Id="rId83" Type="http://schemas.openxmlformats.org/officeDocument/2006/relationships/hyperlink" Target="https://en.wikipedia.org/wiki/Neval%C4%B1_%C3%87ori" TargetMode="External"/><Relationship Id="rId88" Type="http://schemas.openxmlformats.org/officeDocument/2006/relationships/hyperlink" Target="https://en.wikipedia.org/wiki/G%C3%B6bekli_Tepe" TargetMode="External"/><Relationship Id="rId111" Type="http://schemas.openxmlformats.org/officeDocument/2006/relationships/hyperlink" Target="https://en.wikipedia.org/wiki/Jericho" TargetMode="External"/><Relationship Id="rId132" Type="http://schemas.openxmlformats.org/officeDocument/2006/relationships/hyperlink" Target="https://en.wikipedia.org/wiki/Ancient_Rome" TargetMode="External"/><Relationship Id="rId153" Type="http://schemas.openxmlformats.org/officeDocument/2006/relationships/hyperlink" Target="https://en.wikipedia.org/wiki/Wheel" TargetMode="External"/><Relationship Id="rId174" Type="http://schemas.openxmlformats.org/officeDocument/2006/relationships/hyperlink" Target="https://en.wikipedia.org/wiki/G%C3%B6bekli_Tepe" TargetMode="External"/><Relationship Id="rId179" Type="http://schemas.openxmlformats.org/officeDocument/2006/relationships/hyperlink" Target="https://en.wikipedia.org/wiki/Genetics" TargetMode="External"/><Relationship Id="rId195" Type="http://schemas.openxmlformats.org/officeDocument/2006/relationships/hyperlink" Target="https://en.wikipedia.org/wiki/Sumer" TargetMode="External"/><Relationship Id="rId209" Type="http://schemas.openxmlformats.org/officeDocument/2006/relationships/image" Target="media/image14.jpeg"/><Relationship Id="rId190" Type="http://schemas.openxmlformats.org/officeDocument/2006/relationships/hyperlink" Target="https://en.wikipedia.org/wiki/Shamanism" TargetMode="External"/><Relationship Id="rId204" Type="http://schemas.openxmlformats.org/officeDocument/2006/relationships/hyperlink" Target="https://en.wikipedia.org/wiki/G%C3%B6bekli_Tepe" TargetMode="External"/><Relationship Id="rId220" Type="http://schemas.openxmlformats.org/officeDocument/2006/relationships/hyperlink" Target="https://en.wikipedia.org/wiki/Apotropaic_magic" TargetMode="External"/><Relationship Id="rId225" Type="http://schemas.openxmlformats.org/officeDocument/2006/relationships/hyperlink" Target="https://en.wikipedia.org/wiki/File:G%C3%B6bekli_Tepe_site_(2).JPG" TargetMode="External"/><Relationship Id="rId241" Type="http://schemas.openxmlformats.org/officeDocument/2006/relationships/hyperlink" Target="https://en.wikipedia.org/wiki/List_of_megalithic_sites" TargetMode="External"/><Relationship Id="rId246" Type="http://schemas.openxmlformats.org/officeDocument/2006/relationships/hyperlink" Target="http://www.forvo.com/word/g%C3%B6bekli_tepe/" TargetMode="External"/><Relationship Id="rId267" Type="http://schemas.openxmlformats.org/officeDocument/2006/relationships/hyperlink" Target="https://revije.ff.uni-lj.si/DocumentaPraehistorica/article/view/40.23/817" TargetMode="External"/><Relationship Id="rId288" Type="http://schemas.openxmlformats.org/officeDocument/2006/relationships/hyperlink" Target="https://en.wikipedia.org/wiki/International_Standard_Book_Number" TargetMode="External"/><Relationship Id="rId15" Type="http://schemas.openxmlformats.org/officeDocument/2006/relationships/hyperlink" Target="https://en.wikipedia.org/wiki/Pre-Pottery_Neolithic_B" TargetMode="External"/><Relationship Id="rId36" Type="http://schemas.openxmlformats.org/officeDocument/2006/relationships/hyperlink" Target="https://en.wikipedia.org/wiki/Archaeological_field_survey" TargetMode="External"/><Relationship Id="rId57" Type="http://schemas.openxmlformats.org/officeDocument/2006/relationships/hyperlink" Target="https://en.wikipedia.org/wiki/Pre-Pottery_Neolithic_B" TargetMode="External"/><Relationship Id="rId106" Type="http://schemas.openxmlformats.org/officeDocument/2006/relationships/hyperlink" Target="https://en.wikipedia.org/wiki/Cave_paintings" TargetMode="External"/><Relationship Id="rId127" Type="http://schemas.openxmlformats.org/officeDocument/2006/relationships/image" Target="media/image12.jpeg"/><Relationship Id="rId262" Type="http://schemas.openxmlformats.org/officeDocument/2006/relationships/hyperlink" Target="https://en.wikipedia.org/wiki/Special:BookSources/978-3-447-05885-8" TargetMode="External"/><Relationship Id="rId283" Type="http://schemas.openxmlformats.org/officeDocument/2006/relationships/hyperlink" Target="https://www.scribd.com/doc/67961270/Gobekli-Tepe-temples-Ted-Banning-2011" TargetMode="External"/><Relationship Id="rId313" Type="http://schemas.openxmlformats.org/officeDocument/2006/relationships/hyperlink" Target="https://tepetelegrams.wordpress.com/" TargetMode="External"/><Relationship Id="rId318" Type="http://schemas.openxmlformats.org/officeDocument/2006/relationships/hyperlink" Target="https://en.wikipedia.org/wiki/Newsweek" TargetMode="External"/><Relationship Id="rId10" Type="http://schemas.openxmlformats.org/officeDocument/2006/relationships/hyperlink" Target="https://en.wikipedia.org/wiki/Tell_(archaeology)" TargetMode="External"/><Relationship Id="rId31" Type="http://schemas.openxmlformats.org/officeDocument/2006/relationships/hyperlink" Target="https://en.wikipedia.org/wiki/G%C3%B6bekli_Tepe" TargetMode="External"/><Relationship Id="rId52" Type="http://schemas.openxmlformats.org/officeDocument/2006/relationships/hyperlink" Target="https://en.wikipedia.org/wiki/File:G%C3%B6bekli_Tepe.jpg" TargetMode="External"/><Relationship Id="rId73" Type="http://schemas.openxmlformats.org/officeDocument/2006/relationships/hyperlink" Target="https://en.wikipedia.org/wiki/Erosion" TargetMode="External"/><Relationship Id="rId78" Type="http://schemas.openxmlformats.org/officeDocument/2006/relationships/hyperlink" Target="https://en.wikipedia.org/wiki/G%C3%B6bekli_Tepe" TargetMode="External"/><Relationship Id="rId94" Type="http://schemas.openxmlformats.org/officeDocument/2006/relationships/hyperlink" Target="https://en.wikipedia.org/wiki/Crane_(bird)" TargetMode="External"/><Relationship Id="rId99" Type="http://schemas.openxmlformats.org/officeDocument/2006/relationships/hyperlink" Target="https://en.wikipedia.org/wiki/File:G%C3%B6bekli_Tepe_Pillar.JPG" TargetMode="External"/><Relationship Id="rId101" Type="http://schemas.openxmlformats.org/officeDocument/2006/relationships/hyperlink" Target="https://en.wikipedia.org/wiki/G%C3%B6bekli_Tepe" TargetMode="External"/><Relationship Id="rId122" Type="http://schemas.openxmlformats.org/officeDocument/2006/relationships/hyperlink" Target="https://en.wikipedia.org/wiki/Anthropomorphism" TargetMode="External"/><Relationship Id="rId143" Type="http://schemas.openxmlformats.org/officeDocument/2006/relationships/hyperlink" Target="https://en.wikipedia.org/wiki/G%C3%B6bekli_Tepe" TargetMode="External"/><Relationship Id="rId148" Type="http://schemas.openxmlformats.org/officeDocument/2006/relationships/hyperlink" Target="https://en.wikipedia.org/wiki/Radiocarbon_dating" TargetMode="External"/><Relationship Id="rId164" Type="http://schemas.openxmlformats.org/officeDocument/2006/relationships/hyperlink" Target="https://en.wikipedia.org/wiki/G%C3%B6bekli_Tepe" TargetMode="External"/><Relationship Id="rId169" Type="http://schemas.openxmlformats.org/officeDocument/2006/relationships/hyperlink" Target="https://en.wikipedia.org/wiki/Radiocarbon_dating" TargetMode="External"/><Relationship Id="rId185" Type="http://schemas.openxmlformats.org/officeDocument/2006/relationships/hyperlink" Target="https://en.wikipedia.org/wiki/Plant_cultivation" TargetMode="External"/><Relationship Id="rId4" Type="http://schemas.openxmlformats.org/officeDocument/2006/relationships/webSettings" Target="webSettings.xml"/><Relationship Id="rId9" Type="http://schemas.openxmlformats.org/officeDocument/2006/relationships/hyperlink" Target="https://en.wikipedia.org/wiki/%C5%9Eanl%C4%B1urfa" TargetMode="External"/><Relationship Id="rId180" Type="http://schemas.openxmlformats.org/officeDocument/2006/relationships/hyperlink" Target="https://en.wikipedia.org/wiki/Einkorn" TargetMode="External"/><Relationship Id="rId210" Type="http://schemas.openxmlformats.org/officeDocument/2006/relationships/hyperlink" Target="https://en.wikipedia.org/wiki/G%C3%B6bekli_Tepe" TargetMode="External"/><Relationship Id="rId215" Type="http://schemas.openxmlformats.org/officeDocument/2006/relationships/hyperlink" Target="https://en.wikipedia.org/wiki/Atat%C3%BCrk_Dam" TargetMode="External"/><Relationship Id="rId236" Type="http://schemas.openxmlformats.org/officeDocument/2006/relationships/hyperlink" Target="https://en.wikipedia.org/wiki/G%C3%B6bekli_Tepe" TargetMode="External"/><Relationship Id="rId257" Type="http://schemas.openxmlformats.org/officeDocument/2006/relationships/hyperlink" Target="https://web.archive.org/web/20090313082449/http:/www.canew.org/uppermesop14cbox.html" TargetMode="External"/><Relationship Id="rId278" Type="http://schemas.openxmlformats.org/officeDocument/2006/relationships/hyperlink" Target="http://globalheritagefund.org/what_we_do/overview/current_projects/gobekli_tepe_turkey" TargetMode="External"/><Relationship Id="rId26" Type="http://schemas.openxmlformats.org/officeDocument/2006/relationships/hyperlink" Target="https://en.wikipedia.org/wiki/G%C3%B6bekli_Tepe" TargetMode="External"/><Relationship Id="rId231" Type="http://schemas.openxmlformats.org/officeDocument/2006/relationships/hyperlink" Target="https://en.wikipedia.org/wiki/%C5%9Eanl%C4%B1urfa" TargetMode="External"/><Relationship Id="rId252" Type="http://schemas.openxmlformats.org/officeDocument/2006/relationships/hyperlink" Target="https://en.wikipedia.org/wiki/International_Standard_Book_Number" TargetMode="External"/><Relationship Id="rId273" Type="http://schemas.openxmlformats.org/officeDocument/2006/relationships/hyperlink" Target="http://dergiler.ankara.edu.tr/dergiler/14/1790/18894.pdf" TargetMode="External"/><Relationship Id="rId294" Type="http://schemas.openxmlformats.org/officeDocument/2006/relationships/hyperlink" Target="http://www.archaeology.org/0811/abstracts/turkey.html" TargetMode="External"/><Relationship Id="rId308" Type="http://schemas.openxmlformats.org/officeDocument/2006/relationships/hyperlink" Target="http://www.dainst.org/projekt/-/project-display/21890" TargetMode="External"/><Relationship Id="rId329" Type="http://schemas.openxmlformats.org/officeDocument/2006/relationships/theme" Target="theme/theme1.xml"/><Relationship Id="rId47" Type="http://schemas.openxmlformats.org/officeDocument/2006/relationships/hyperlink" Target="https://en.wikipedia.org/wiki/Klaus_Schmidt_(archaeologist)" TargetMode="External"/><Relationship Id="rId68" Type="http://schemas.openxmlformats.org/officeDocument/2006/relationships/hyperlink" Target="https://en.wikipedia.org/wiki/G%C3%B6bekli_Tepe" TargetMode="External"/><Relationship Id="rId89" Type="http://schemas.openxmlformats.org/officeDocument/2006/relationships/hyperlink" Target="https://en.wikipedia.org/wiki/File:Gobekli_Tepe_2.jpg" TargetMode="External"/><Relationship Id="rId112" Type="http://schemas.openxmlformats.org/officeDocument/2006/relationships/hyperlink" Target="https://en.wikipedia.org/wiki/Steven_Mithen" TargetMode="External"/><Relationship Id="rId133" Type="http://schemas.openxmlformats.org/officeDocument/2006/relationships/hyperlink" Target="https://en.wikipedia.org/wiki/G%C3%B6bekli_Tepe" TargetMode="External"/><Relationship Id="rId154" Type="http://schemas.openxmlformats.org/officeDocument/2006/relationships/hyperlink" Target="https://en.wikipedia.org/wiki/Neolithic_Revolution" TargetMode="External"/><Relationship Id="rId175" Type="http://schemas.openxmlformats.org/officeDocument/2006/relationships/hyperlink" Target="https://en.wikipedia.org/wiki/G%C3%B6bekli_Tepe" TargetMode="External"/><Relationship Id="rId196" Type="http://schemas.openxmlformats.org/officeDocument/2006/relationships/hyperlink" Target="https://en.wikipedia.org/wiki/Ekur" TargetMode="External"/><Relationship Id="rId200" Type="http://schemas.openxmlformats.org/officeDocument/2006/relationships/hyperlink" Target="https://en.wikipedia.org/wiki/G%C3%B6bekli_Tepe" TargetMode="External"/><Relationship Id="rId16" Type="http://schemas.openxmlformats.org/officeDocument/2006/relationships/hyperlink" Target="https://en.wikipedia.org/wiki/G%C3%B6bekli_Tepe" TargetMode="External"/><Relationship Id="rId221" Type="http://schemas.openxmlformats.org/officeDocument/2006/relationships/hyperlink" Target="https://en.wikipedia.org/wiki/Totem" TargetMode="External"/><Relationship Id="rId242" Type="http://schemas.openxmlformats.org/officeDocument/2006/relationships/hyperlink" Target="https://en.wikipedia.org/wiki/Natufian_culture" TargetMode="External"/><Relationship Id="rId263" Type="http://schemas.openxmlformats.org/officeDocument/2006/relationships/hyperlink" Target="http://www.archaeology.org/0811/abstracts/turkey.html" TargetMode="External"/><Relationship Id="rId284" Type="http://schemas.openxmlformats.org/officeDocument/2006/relationships/hyperlink" Target="https://web.archive.org/web/20120415112503/http:/80.251.40.59/veterinary.ankara.edu.tr/fidanci/Yasam/Gelecege_Miras/Gobekli-Tepe.pdf" TargetMode="External"/><Relationship Id="rId319" Type="http://schemas.openxmlformats.org/officeDocument/2006/relationships/hyperlink" Target="http://ngm.nationalgeographic.com/print/2011/06/gobekli-tepe/mann-text" TargetMode="External"/><Relationship Id="rId37" Type="http://schemas.openxmlformats.org/officeDocument/2006/relationships/hyperlink" Target="https://en.wikipedia.org/wiki/Istanbul_University" TargetMode="External"/><Relationship Id="rId58" Type="http://schemas.openxmlformats.org/officeDocument/2006/relationships/hyperlink" Target="https://en.wikipedia.org/wiki/Radiocarbon_dating" TargetMode="External"/><Relationship Id="rId79" Type="http://schemas.openxmlformats.org/officeDocument/2006/relationships/hyperlink" Target="https://en.wikipedia.org/wiki/Flint" TargetMode="External"/><Relationship Id="rId102" Type="http://schemas.openxmlformats.org/officeDocument/2006/relationships/hyperlink" Target="https://en.wikipedia.org/wiki/Abstract_art" TargetMode="External"/><Relationship Id="rId123" Type="http://schemas.openxmlformats.org/officeDocument/2006/relationships/hyperlink" Target="https://en.wikipedia.org/wiki/G%C3%B6bekli_Tepe" TargetMode="External"/><Relationship Id="rId144" Type="http://schemas.openxmlformats.org/officeDocument/2006/relationships/hyperlink" Target="https://en.wikipedia.org/wiki/Pre-Pottery_Neolithic_A" TargetMode="External"/><Relationship Id="rId90" Type="http://schemas.openxmlformats.org/officeDocument/2006/relationships/image" Target="media/image9.jpeg"/><Relationship Id="rId165" Type="http://schemas.openxmlformats.org/officeDocument/2006/relationships/hyperlink" Target="https://en.wikipedia.org/wiki/G%C3%B6bekli_Tepe" TargetMode="External"/><Relationship Id="rId186" Type="http://schemas.openxmlformats.org/officeDocument/2006/relationships/hyperlink" Target="https://en.wikipedia.org/wiki/G%C3%B6bekli_Tepe" TargetMode="External"/><Relationship Id="rId211" Type="http://schemas.openxmlformats.org/officeDocument/2006/relationships/hyperlink" Target="https://en.wikipedia.org/wiki/G%C3%B6bekli_Tepe" TargetMode="External"/><Relationship Id="rId232" Type="http://schemas.openxmlformats.org/officeDocument/2006/relationships/hyperlink" Target="https://en.wikipedia.org/wiki/G%C3%B6bekli_Tepe" TargetMode="External"/><Relationship Id="rId253" Type="http://schemas.openxmlformats.org/officeDocument/2006/relationships/hyperlink" Target="https://en.wikipedia.org/wiki/Special:BookSources/9780195376142" TargetMode="External"/><Relationship Id="rId274" Type="http://schemas.openxmlformats.org/officeDocument/2006/relationships/hyperlink" Target="https://books.google.com/books?id=C-ysw2gdT9IC&amp;pg=PA110&amp;lpg=PA110&amp;dq=Urfa-Yeni+Yol&amp;source=bl&amp;ots=LuggnTBH62&amp;sig=RM86IxQIvhOUu2jzyyaYHJbfQwc&amp;hl=no&amp;sa=X&amp;ved=0ahUKEwjsqNSCoPjVAhXEKJoKHd51CxoQ6AEIZjAN" TargetMode="External"/><Relationship Id="rId295" Type="http://schemas.openxmlformats.org/officeDocument/2006/relationships/hyperlink" Target="https://en.wikipedia.org/wiki/International_Standard_Serial_Number" TargetMode="External"/><Relationship Id="rId309" Type="http://schemas.openxmlformats.org/officeDocument/2006/relationships/hyperlink" Target="http://globalheritagefund.org/what_we_do/overview/current_projects/gobekli_tepe_turkey" TargetMode="External"/><Relationship Id="rId27" Type="http://schemas.openxmlformats.org/officeDocument/2006/relationships/hyperlink" Target="https://en.wikipedia.org/wiki/G%C3%B6bekli_Tepe" TargetMode="External"/><Relationship Id="rId48" Type="http://schemas.openxmlformats.org/officeDocument/2006/relationships/hyperlink" Target="https://en.wikipedia.org/wiki/German_Archaeological_Institute" TargetMode="External"/><Relationship Id="rId69" Type="http://schemas.openxmlformats.org/officeDocument/2006/relationships/hyperlink" Target="https://en.wikipedia.org/wiki/File:G%C3%B6bekli_Tepe_surrounding_area.JPG" TargetMode="External"/><Relationship Id="rId113" Type="http://schemas.openxmlformats.org/officeDocument/2006/relationships/hyperlink" Target="https://en.wikipedia.org/wiki/Anatolia" TargetMode="External"/><Relationship Id="rId134" Type="http://schemas.openxmlformats.org/officeDocument/2006/relationships/hyperlink" Target="https://en.wikipedia.org/wiki/G%C3%B6bekli_Tepe" TargetMode="External"/><Relationship Id="rId320" Type="http://schemas.openxmlformats.org/officeDocument/2006/relationships/hyperlink" Target="http://www.newyorker.com/reporting/2011/12/19/111219fa_fact_batuman?currentPage=all" TargetMode="External"/><Relationship Id="rId80" Type="http://schemas.openxmlformats.org/officeDocument/2006/relationships/hyperlink" Target="https://en.wikipedia.org/wiki/G%C3%B6bekli_Tepe" TargetMode="External"/><Relationship Id="rId155" Type="http://schemas.openxmlformats.org/officeDocument/2006/relationships/hyperlink" Target="https://en.wikipedia.org/wiki/Agriculture" TargetMode="External"/><Relationship Id="rId176" Type="http://schemas.openxmlformats.org/officeDocument/2006/relationships/hyperlink" Target="https://en.wikipedia.org/wiki/Neolithic" TargetMode="External"/><Relationship Id="rId197" Type="http://schemas.openxmlformats.org/officeDocument/2006/relationships/hyperlink" Target="https://en.wikipedia.org/wiki/Annuna" TargetMode="External"/><Relationship Id="rId201" Type="http://schemas.openxmlformats.org/officeDocument/2006/relationships/hyperlink" Target="https://en.wikipedia.org/wiki/G%C3%B6bekli_Tepe" TargetMode="External"/><Relationship Id="rId222" Type="http://schemas.openxmlformats.org/officeDocument/2006/relationships/hyperlink" Target="https://en.wikipedia.org/wiki/G%C3%B6bekli_Tepe" TargetMode="External"/><Relationship Id="rId243" Type="http://schemas.openxmlformats.org/officeDocument/2006/relationships/hyperlink" Target="https://en.wikipedia.org/wiki/Neval%C4%B1_%C3%87ori" TargetMode="External"/><Relationship Id="rId264" Type="http://schemas.openxmlformats.org/officeDocument/2006/relationships/hyperlink" Target="http://advances.sciencemag.org/content/3/6/e1700564.full" TargetMode="External"/><Relationship Id="rId285" Type="http://schemas.openxmlformats.org/officeDocument/2006/relationships/hyperlink" Target="http://www.smithsonianmag.com/history-archaeology/gobekli-tepe.html" TargetMode="External"/><Relationship Id="rId17" Type="http://schemas.openxmlformats.org/officeDocument/2006/relationships/hyperlink" Target="https://en.wikipedia.org/wiki/G%C3%B6bekli_Tepe" TargetMode="External"/><Relationship Id="rId38" Type="http://schemas.openxmlformats.org/officeDocument/2006/relationships/hyperlink" Target="https://en.wikipedia.org/wiki/University_of_Chicago" TargetMode="External"/><Relationship Id="rId59" Type="http://schemas.openxmlformats.org/officeDocument/2006/relationships/hyperlink" Target="https://en.wikipedia.org/wiki/Charcoal" TargetMode="External"/><Relationship Id="rId103" Type="http://schemas.openxmlformats.org/officeDocument/2006/relationships/hyperlink" Target="https://en.wikipedia.org/wiki/Pictogram" TargetMode="External"/><Relationship Id="rId124" Type="http://schemas.openxmlformats.org/officeDocument/2006/relationships/hyperlink" Target="https://en.wikipedia.org/wiki/Terrazzo" TargetMode="External"/><Relationship Id="rId310" Type="http://schemas.openxmlformats.org/officeDocument/2006/relationships/hyperlink" Target="https://en.wikipedia.org/wiki/Global_Heritage_Fund" TargetMode="External"/><Relationship Id="rId70" Type="http://schemas.openxmlformats.org/officeDocument/2006/relationships/image" Target="media/image7.jpeg"/><Relationship Id="rId91" Type="http://schemas.openxmlformats.org/officeDocument/2006/relationships/hyperlink" Target="https://en.wikipedia.org/wiki/Low_relief" TargetMode="External"/><Relationship Id="rId145" Type="http://schemas.openxmlformats.org/officeDocument/2006/relationships/hyperlink" Target="https://en.wikipedia.org/wiki/Hunters_and_gatherers" TargetMode="External"/><Relationship Id="rId166" Type="http://schemas.openxmlformats.org/officeDocument/2006/relationships/hyperlink" Target="https://en.wikipedia.org/wiki/File:Klaus_Schmidt_Monumento_2014_5.jpg" TargetMode="External"/><Relationship Id="rId187" Type="http://schemas.openxmlformats.org/officeDocument/2006/relationships/hyperlink" Target="https://en.wikipedia.org/wiki/G%C3%B6bekli_Tepe" TargetMode="External"/><Relationship Id="rId1" Type="http://schemas.openxmlformats.org/officeDocument/2006/relationships/numbering" Target="numbering.xml"/><Relationship Id="rId212" Type="http://schemas.openxmlformats.org/officeDocument/2006/relationships/hyperlink" Target="https://en.wikipedia.org/wiki/Wikipedia:Citation_needed" TargetMode="External"/><Relationship Id="rId233" Type="http://schemas.openxmlformats.org/officeDocument/2006/relationships/hyperlink" Target="https://en.wikipedia.org/wiki/World_Heritage_Site" TargetMode="External"/><Relationship Id="rId254" Type="http://schemas.openxmlformats.org/officeDocument/2006/relationships/hyperlink" Target="https://www.newyorker.com/magazine/2011/12/19/the-sanctuary" TargetMode="External"/><Relationship Id="rId28" Type="http://schemas.openxmlformats.org/officeDocument/2006/relationships/hyperlink" Target="https://en.wikipedia.org/wiki/G%C3%B6bekli_Tepe" TargetMode="External"/><Relationship Id="rId49" Type="http://schemas.openxmlformats.org/officeDocument/2006/relationships/hyperlink" Target="https://en.wikipedia.org/wiki/Neval%C4%B1_%C3%87ori" TargetMode="External"/><Relationship Id="rId114" Type="http://schemas.openxmlformats.org/officeDocument/2006/relationships/hyperlink" Target="https://en.wikipedia.org/wiki/Near_East" TargetMode="External"/><Relationship Id="rId275" Type="http://schemas.openxmlformats.org/officeDocument/2006/relationships/hyperlink" Target="http://globalheritagefund.org/what_we_do/preservation_by_design_partnerships/current_projects/gobekli_tepe_turkey" TargetMode="External"/><Relationship Id="rId296" Type="http://schemas.openxmlformats.org/officeDocument/2006/relationships/hyperlink" Target="https://www.worldcat.org/search?fq=x0:jrnl&amp;q=n2:0342-118X" TargetMode="External"/><Relationship Id="rId300" Type="http://schemas.openxmlformats.org/officeDocument/2006/relationships/hyperlink" Target="https://en.wikipedia.org/wiki/International_Standard_Book_Number" TargetMode="External"/><Relationship Id="rId60" Type="http://schemas.openxmlformats.org/officeDocument/2006/relationships/hyperlink" Target="https://en.wikipedia.org/wiki/Pedogenesis" TargetMode="External"/><Relationship Id="rId81" Type="http://schemas.openxmlformats.org/officeDocument/2006/relationships/hyperlink" Target="https://en.wikipedia.org/wiki/Phallus" TargetMode="External"/><Relationship Id="rId135" Type="http://schemas.openxmlformats.org/officeDocument/2006/relationships/hyperlink" Target="https://en.wikipedia.org/wiki/Neval%C4%B1_%C3%87ori" TargetMode="External"/><Relationship Id="rId156" Type="http://schemas.openxmlformats.org/officeDocument/2006/relationships/hyperlink" Target="https://en.wikipedia.org/wiki/Animal_husbandry" TargetMode="External"/><Relationship Id="rId177" Type="http://schemas.openxmlformats.org/officeDocument/2006/relationships/hyperlink" Target="https://en.wikipedia.org/wiki/G%C3%B6bekli_Tepe" TargetMode="External"/><Relationship Id="rId198" Type="http://schemas.openxmlformats.org/officeDocument/2006/relationships/hyperlink" Target="https://en.wikipedia.org/wiki/G%C3%B6bekli_Tepe" TargetMode="External"/><Relationship Id="rId321" Type="http://schemas.openxmlformats.org/officeDocument/2006/relationships/hyperlink" Target="http://www.zmescience.com/science/archaeology/gobekli-tepe-sirius-04092013/" TargetMode="External"/><Relationship Id="rId202" Type="http://schemas.openxmlformats.org/officeDocument/2006/relationships/hyperlink" Target="https://en.wikipedia.org/wiki/G%C3%B6bekli_Tepe" TargetMode="External"/><Relationship Id="rId223" Type="http://schemas.openxmlformats.org/officeDocument/2006/relationships/hyperlink" Target="https://en.wikipedia.org/wiki/G%C3%B6bekli_Tepe" TargetMode="External"/><Relationship Id="rId244" Type="http://schemas.openxmlformats.org/officeDocument/2006/relationships/hyperlink" Target="https://en.wikipedia.org/wiki/Prehistoric_religion" TargetMode="External"/><Relationship Id="rId18" Type="http://schemas.openxmlformats.org/officeDocument/2006/relationships/hyperlink" Target="https://en.wikipedia.org/wiki/G%C3%B6bekli_Tepe" TargetMode="External"/><Relationship Id="rId39" Type="http://schemas.openxmlformats.org/officeDocument/2006/relationships/hyperlink" Target="https://en.wikipedia.org/wiki/G%C3%B6bekli_Tepe" TargetMode="External"/><Relationship Id="rId265" Type="http://schemas.openxmlformats.org/officeDocument/2006/relationships/hyperlink" Target="https://en.wikipedia.org/wiki/International_Standard_Serial_Number" TargetMode="External"/><Relationship Id="rId286" Type="http://schemas.openxmlformats.org/officeDocument/2006/relationships/hyperlink" Target="https://en.wikipedia.org/wiki/International_Standard_Book_Number" TargetMode="External"/><Relationship Id="rId50" Type="http://schemas.openxmlformats.org/officeDocument/2006/relationships/hyperlink" Target="https://en.wikipedia.org/wiki/%C5%9Eanl%C4%B1urfa_Museum" TargetMode="External"/><Relationship Id="rId104" Type="http://schemas.openxmlformats.org/officeDocument/2006/relationships/hyperlink" Target="https://en.wikipedia.org/wiki/Sculpture" TargetMode="External"/><Relationship Id="rId125" Type="http://schemas.openxmlformats.org/officeDocument/2006/relationships/hyperlink" Target="https://en.wikipedia.org/wiki/G%C3%B6bekli_Tepe" TargetMode="External"/><Relationship Id="rId146" Type="http://schemas.openxmlformats.org/officeDocument/2006/relationships/hyperlink" Target="https://en.wikipedia.org/wiki/G%C3%B6bekli_Tepe" TargetMode="External"/><Relationship Id="rId167" Type="http://schemas.openxmlformats.org/officeDocument/2006/relationships/image" Target="media/image13.jpeg"/><Relationship Id="rId188" Type="http://schemas.openxmlformats.org/officeDocument/2006/relationships/hyperlink" Target="https://en.wikipedia.org/wiki/Younger_Dryas" TargetMode="External"/><Relationship Id="rId311" Type="http://schemas.openxmlformats.org/officeDocument/2006/relationships/hyperlink" Target="https://web.archive.org/web/20110424014044/http:/ghn.globalheritagefund.org/?id=1327" TargetMode="External"/><Relationship Id="rId71" Type="http://schemas.openxmlformats.org/officeDocument/2006/relationships/hyperlink" Target="https://en.wikipedia.org/wiki/File:G%C3%B6bekli2012-20.jpg" TargetMode="External"/><Relationship Id="rId92" Type="http://schemas.openxmlformats.org/officeDocument/2006/relationships/hyperlink" Target="https://en.wikipedia.org/wiki/Bull" TargetMode="External"/><Relationship Id="rId213" Type="http://schemas.openxmlformats.org/officeDocument/2006/relationships/hyperlink" Target="https://en.wikipedia.org/wiki/Nevali_Cori" TargetMode="External"/><Relationship Id="rId234" Type="http://schemas.openxmlformats.org/officeDocument/2006/relationships/hyperlink" Target="https://en.wikipedia.org/wiki/G%C3%B6bekli_Tepe" TargetMode="External"/><Relationship Id="rId2" Type="http://schemas.openxmlformats.org/officeDocument/2006/relationships/styles" Target="styles.xml"/><Relationship Id="rId29" Type="http://schemas.openxmlformats.org/officeDocument/2006/relationships/hyperlink" Target="https://en.wikipedia.org/wiki/G%C3%B6bekli_Tepe" TargetMode="External"/><Relationship Id="rId255" Type="http://schemas.openxmlformats.org/officeDocument/2006/relationships/hyperlink" Target="http://www.history.com/news/worlds-oldest-monument-to-receive-a-multi-million-dollar-investment" TargetMode="External"/><Relationship Id="rId276" Type="http://schemas.openxmlformats.org/officeDocument/2006/relationships/hyperlink" Target="https://web.archive.org/web/20110705232017/http:/globalheritagefund.org/what_we_do/preservation_by_design_partnerships/current_projects/gobekli_tepe_turkey" TargetMode="External"/><Relationship Id="rId297" Type="http://schemas.openxmlformats.org/officeDocument/2006/relationships/hyperlink" Target="https://en.wikipedia.org/wiki/International_Standard_Serial_Number" TargetMode="External"/><Relationship Id="rId40" Type="http://schemas.openxmlformats.org/officeDocument/2006/relationships/hyperlink" Target="https://en.wikipedia.org/wiki/Stone_tool" TargetMode="External"/><Relationship Id="rId115" Type="http://schemas.openxmlformats.org/officeDocument/2006/relationships/hyperlink" Target="https://en.wikipedia.org/wiki/Excarnation" TargetMode="External"/><Relationship Id="rId136" Type="http://schemas.openxmlformats.org/officeDocument/2006/relationships/hyperlink" Target="https://en.wikipedia.org/wiki/G%C3%B6bekli_Tepe" TargetMode="External"/><Relationship Id="rId157" Type="http://schemas.openxmlformats.org/officeDocument/2006/relationships/hyperlink" Target="https://en.wikipedia.org/wiki/Paleolithic" TargetMode="External"/><Relationship Id="rId178" Type="http://schemas.openxmlformats.org/officeDocument/2006/relationships/hyperlink" Target="https://en.wikipedia.org/wiki/Karaca_Da%C4%9F" TargetMode="External"/><Relationship Id="rId301" Type="http://schemas.openxmlformats.org/officeDocument/2006/relationships/hyperlink" Target="https://en.wikipedia.org/wiki/Special:BookSources/3-406-53500-3" TargetMode="External"/><Relationship Id="rId322" Type="http://schemas.openxmlformats.org/officeDocument/2006/relationships/hyperlink" Target="http://ngm.nationalgeographic.com/2011/06/gobekli-tepe/musi-photography" TargetMode="External"/><Relationship Id="rId61" Type="http://schemas.openxmlformats.org/officeDocument/2006/relationships/hyperlink" Target="https://en.wikipedia.org/wiki/Carbonate" TargetMode="External"/><Relationship Id="rId82" Type="http://schemas.openxmlformats.org/officeDocument/2006/relationships/hyperlink" Target="https://en.wikipedia.org/wiki/G%C3%B6bekli_Tepe" TargetMode="External"/><Relationship Id="rId199" Type="http://schemas.openxmlformats.org/officeDocument/2006/relationships/hyperlink" Target="https://en.wikipedia.org/wiki/G%C3%B6bekli_Tepe" TargetMode="External"/><Relationship Id="rId203" Type="http://schemas.openxmlformats.org/officeDocument/2006/relationships/hyperlink" Target="https://en.wikipedia.org/wiki/Ian_Hodder" TargetMode="External"/><Relationship Id="rId19" Type="http://schemas.openxmlformats.org/officeDocument/2006/relationships/hyperlink" Target="https://en.wikipedia.org/wiki/G%C3%B6bekli_Tepe" TargetMode="External"/><Relationship Id="rId224" Type="http://schemas.openxmlformats.org/officeDocument/2006/relationships/hyperlink" Target="https://en.wikipedia.org/wiki/G%C3%B6bekli_Tepe" TargetMode="External"/><Relationship Id="rId245" Type="http://schemas.openxmlformats.org/officeDocument/2006/relationships/hyperlink" Target="https://en.wikipedia.org/wiki/Tell_Aswad" TargetMode="External"/><Relationship Id="rId266" Type="http://schemas.openxmlformats.org/officeDocument/2006/relationships/hyperlink" Target="https://www.worldcat.org/search?fq=x0:jrnl&amp;q=n2:1612-9954" TargetMode="External"/><Relationship Id="rId287" Type="http://schemas.openxmlformats.org/officeDocument/2006/relationships/hyperlink" Target="https://en.wikipedia.org/wiki/Special:BookSources/978-3-8062-209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405</TotalTime>
  <Pages>15</Pages>
  <Words>9285</Words>
  <Characters>52926</Characters>
  <Application>Microsoft Office Word</Application>
  <DocSecurity>0</DocSecurity>
  <Lines>441</Lines>
  <Paragraphs>124</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
      <vt:lpstr>    Contents</vt:lpstr>
      <vt:lpstr>    Discovery</vt:lpstr>
      <vt:lpstr>    Dating</vt:lpstr>
      <vt:lpstr>    Complex</vt:lpstr>
      <vt:lpstr>        Plateau</vt:lpstr>
      <vt:lpstr>        Layer III</vt:lpstr>
      <vt:lpstr>        Layer II</vt:lpstr>
      <vt:lpstr>        Layer I</vt:lpstr>
      <vt:lpstr>    Chronological context</vt:lpstr>
      <vt:lpstr>    Interpretation</vt:lpstr>
      <vt:lpstr>    Importance</vt:lpstr>
      <vt:lpstr>    Conservation</vt:lpstr>
      <vt:lpstr>    See also</vt:lpstr>
      <vt:lpstr>    Notes</vt:lpstr>
      <vt:lpstr>    References</vt:lpstr>
      <vt:lpstr>    External links</vt:lpstr>
      <vt:lpstr>        Articles</vt:lpstr>
      <vt:lpstr>        Photographs</vt:lpstr>
      <vt:lpstr>        Videos</vt:lpstr>
    </vt:vector>
  </TitlesOfParts>
  <Company/>
  <LinksUpToDate>false</LinksUpToDate>
  <CharactersWithSpaces>62087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1</cp:revision>
  <dcterms:created xsi:type="dcterms:W3CDTF">2018-04-06T21:05:00Z</dcterms:created>
  <dcterms:modified xsi:type="dcterms:W3CDTF">2018-04-07T03:50:00Z</dcterms:modified>
</cp:coreProperties>
</file>